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085A" w:rsidRDefault="006628B8" w:rsidP="006628B8">
      <w:pPr>
        <w:ind w:left="-567"/>
      </w:pPr>
      <w:r w:rsidRPr="006628B8">
        <w:rPr>
          <w:noProof/>
          <w:lang w:val="en-US"/>
        </w:rPr>
        <w:drawing>
          <wp:inline distT="0" distB="0" distL="0" distR="0">
            <wp:extent cx="6501427" cy="9196373"/>
            <wp:effectExtent l="0" t="0" r="0" b="508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UTER STORES\Downloads\Manuel_install_Convert_2023-01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427" cy="919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89" w:rsidRDefault="00487C89"/>
    <w:p w:rsidR="00487C89" w:rsidRDefault="00330E90" w:rsidP="00330E90">
      <w:pPr>
        <w:ind w:left="-284"/>
      </w:pPr>
      <w:r>
        <w:rPr>
          <w:noProof/>
          <w:lang w:val="en-US"/>
        </w:rPr>
        <w:drawing>
          <wp:anchor distT="0" distB="0" distL="114300" distR="114300" simplePos="0" relativeHeight="251661312" behindDoc="1" locked="0" layoutInCell="1" allowOverlap="1" wp14:anchorId="1C1EB7E9" wp14:editId="618229D4">
            <wp:simplePos x="0" y="0"/>
            <wp:positionH relativeFrom="page">
              <wp:align>right</wp:align>
            </wp:positionH>
            <wp:positionV relativeFrom="paragraph">
              <wp:posOffset>84049</wp:posOffset>
            </wp:positionV>
            <wp:extent cx="7679690" cy="993847"/>
            <wp:effectExtent l="0" t="0" r="0" b="0"/>
            <wp:wrapNone/>
            <wp:docPr id="7" name="Image 7" descr="C:\Users\chris\AppData\Local\Microsoft\Windows\INetCache\Content.Word\Rubans Guides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chris\AppData\Local\Microsoft\Windows\INetCache\Content.Word\Rubans Guides-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9690" cy="993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7C89" w:rsidRDefault="00487C89"/>
    <w:p w:rsidR="00487C89" w:rsidRDefault="00487C89"/>
    <w:p w:rsidR="00487C89" w:rsidRDefault="00487C89"/>
    <w:p w:rsidR="00487C89" w:rsidRPr="00330E90" w:rsidRDefault="00487C89" w:rsidP="00330E90">
      <w:pPr>
        <w:spacing w:line="276" w:lineRule="auto"/>
        <w:rPr>
          <w:sz w:val="24"/>
          <w:szCs w:val="24"/>
        </w:rPr>
      </w:pPr>
    </w:p>
    <w:p w:rsidR="00F5486B" w:rsidRDefault="00487C89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r w:rsidRPr="00964386">
        <w:rPr>
          <w:rFonts w:ascii="Verdana" w:hAnsi="Verdana"/>
        </w:rPr>
        <w:fldChar w:fldCharType="begin"/>
      </w:r>
      <w:r w:rsidRPr="00964386">
        <w:rPr>
          <w:rFonts w:ascii="Verdana" w:hAnsi="Verdana"/>
        </w:rPr>
        <w:instrText xml:space="preserve"> TOC \h \z \c "Figure" </w:instrText>
      </w:r>
      <w:r w:rsidRPr="00964386">
        <w:rPr>
          <w:rFonts w:ascii="Verdana" w:hAnsi="Verdana"/>
        </w:rPr>
        <w:fldChar w:fldCharType="separate"/>
      </w:r>
      <w:hyperlink w:anchor="_Toc228800930" w:history="1">
        <w:r w:rsidR="00F5486B" w:rsidRPr="000B166C">
          <w:rPr>
            <w:rStyle w:val="Lienhypertexte"/>
            <w:rFonts w:ascii="Verdana" w:hAnsi="Verdana"/>
            <w:noProof/>
            <w:lang w:val="en-US"/>
          </w:rPr>
          <w:t>Figure 1 : Démarrage</w:t>
        </w:r>
        <w:r w:rsidR="00F5486B">
          <w:rPr>
            <w:noProof/>
            <w:webHidden/>
          </w:rPr>
          <w:tab/>
        </w:r>
        <w:r w:rsidR="00F5486B">
          <w:rPr>
            <w:noProof/>
            <w:webHidden/>
          </w:rPr>
          <w:fldChar w:fldCharType="begin"/>
        </w:r>
        <w:r w:rsidR="00F5486B">
          <w:rPr>
            <w:noProof/>
            <w:webHidden/>
          </w:rPr>
          <w:instrText xml:space="preserve"> PAGEREF _Toc228800930 \h </w:instrText>
        </w:r>
        <w:r w:rsidR="00F5486B">
          <w:rPr>
            <w:noProof/>
            <w:webHidden/>
          </w:rPr>
        </w:r>
        <w:r w:rsidR="00F5486B">
          <w:rPr>
            <w:noProof/>
            <w:webHidden/>
          </w:rPr>
          <w:fldChar w:fldCharType="separate"/>
        </w:r>
        <w:r w:rsidR="00F5486B">
          <w:rPr>
            <w:noProof/>
            <w:webHidden/>
          </w:rPr>
          <w:t>4</w:t>
        </w:r>
        <w:r w:rsidR="00F5486B"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31" w:history="1">
        <w:r w:rsidRPr="000B166C">
          <w:rPr>
            <w:rStyle w:val="Lienhypertexte"/>
            <w:rFonts w:ascii="Verdana" w:hAnsi="Verdana"/>
            <w:noProof/>
          </w:rPr>
          <w:t>Figure 2 : Contrôle de compte d’utilisateur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32" w:history="1">
        <w:r w:rsidRPr="000B166C">
          <w:rPr>
            <w:rStyle w:val="Lienhypertexte"/>
            <w:rFonts w:ascii="Verdana" w:hAnsi="Verdana"/>
            <w:noProof/>
          </w:rPr>
          <w:t>Figure 3 : Choix de la langue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33" w:history="1">
        <w:r w:rsidRPr="000B166C">
          <w:rPr>
            <w:rStyle w:val="Lienhypertexte"/>
            <w:rFonts w:ascii="Verdana" w:hAnsi="Verdana"/>
            <w:noProof/>
          </w:rPr>
          <w:t>Figure 4 : Début de l’assistant d’installation du Convertisseur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34" w:history="1">
        <w:r w:rsidRPr="000B166C">
          <w:rPr>
            <w:rStyle w:val="Lienhypertexte"/>
            <w:rFonts w:ascii="Verdana" w:hAnsi="Verdana"/>
            <w:noProof/>
          </w:rPr>
          <w:t>Figure 5 : Choix du répertoire d’installation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35" w:history="1">
        <w:r w:rsidRPr="000B166C">
          <w:rPr>
            <w:rStyle w:val="Lienhypertexte"/>
            <w:rFonts w:ascii="Verdana" w:hAnsi="Verdana"/>
            <w:noProof/>
          </w:rPr>
          <w:t>Figure 6 : Raccourci de l’application dans le menu démarrer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36" w:history="1">
        <w:r w:rsidRPr="000B166C">
          <w:rPr>
            <w:rStyle w:val="Lienhypertexte"/>
            <w:rFonts w:ascii="Verdana" w:hAnsi="Verdana"/>
            <w:noProof/>
          </w:rPr>
          <w:t>Figure 7 : Choix des options supplémentaires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37" w:history="1">
        <w:r w:rsidRPr="000B166C">
          <w:rPr>
            <w:rStyle w:val="Lienhypertexte"/>
            <w:rFonts w:ascii="Verdana" w:hAnsi="Verdana"/>
            <w:noProof/>
          </w:rPr>
          <w:t>Figure 8 : Configuration de la base de données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38" w:history="1">
        <w:r w:rsidRPr="000B166C">
          <w:rPr>
            <w:rStyle w:val="Lienhypertexte"/>
            <w:rFonts w:ascii="Verdana" w:hAnsi="Verdana"/>
            <w:noProof/>
          </w:rPr>
          <w:t>Figure 9 : Résumé de l’installation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39" w:history="1">
        <w:r w:rsidRPr="000B166C">
          <w:rPr>
            <w:rStyle w:val="Lienhypertexte"/>
            <w:rFonts w:ascii="Verdana" w:hAnsi="Verdana"/>
            <w:noProof/>
          </w:rPr>
          <w:t xml:space="preserve">Figure 10 : </w:t>
        </w:r>
        <w:r w:rsidRPr="000B166C">
          <w:rPr>
            <w:rStyle w:val="Lienhypertexte"/>
            <w:rFonts w:ascii="Verdana" w:hAnsi="Verdana"/>
            <w:noProof/>
            <w:lang w:val="en-US"/>
          </w:rPr>
          <w:t>Installation en cours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40" w:history="1">
        <w:r w:rsidRPr="000B166C">
          <w:rPr>
            <w:rStyle w:val="Lienhypertexte"/>
            <w:rFonts w:ascii="Verdana" w:hAnsi="Verdana"/>
            <w:noProof/>
          </w:rPr>
          <w:t>Figure 11 : Fin de l’Assistant d’installation et fermeture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41" w:history="1">
        <w:r w:rsidRPr="000B166C">
          <w:rPr>
            <w:rStyle w:val="Lienhypertexte"/>
            <w:rFonts w:ascii="Verdana" w:hAnsi="Verdana"/>
            <w:noProof/>
          </w:rPr>
          <w:t>Figure 12 : Démarrage du convertisseur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42" w:history="1">
        <w:r w:rsidRPr="000B166C">
          <w:rPr>
            <w:rStyle w:val="Lienhypertexte"/>
            <w:rFonts w:ascii="Verdana" w:hAnsi="Verdana"/>
            <w:noProof/>
          </w:rPr>
          <w:t>Figure 13 : Page d'accueil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43" w:history="1">
        <w:r w:rsidRPr="000B166C">
          <w:rPr>
            <w:rStyle w:val="Lienhypertexte"/>
            <w:rFonts w:ascii="Verdana" w:hAnsi="Verdana"/>
            <w:noProof/>
          </w:rPr>
          <w:t>Figure 14 : Icône de désinstallation du Convertisseur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44" w:history="1">
        <w:r w:rsidRPr="000B166C">
          <w:rPr>
            <w:rStyle w:val="Lienhypertexte"/>
            <w:rFonts w:ascii="Verdana" w:hAnsi="Verdana"/>
            <w:noProof/>
          </w:rPr>
          <w:t>Figure 15 : Alerte contrôle de compte d’utilisateur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45" w:history="1">
        <w:r w:rsidRPr="000B166C">
          <w:rPr>
            <w:rStyle w:val="Lienhypertexte"/>
            <w:rFonts w:ascii="Verdana" w:hAnsi="Verdana"/>
            <w:noProof/>
          </w:rPr>
          <w:t>Figure 16 : Confirmation de désinstallation du Convertisseur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46" w:history="1">
        <w:r w:rsidRPr="000B166C">
          <w:rPr>
            <w:rStyle w:val="Lienhypertexte"/>
            <w:rFonts w:ascii="Verdana" w:hAnsi="Verdana"/>
            <w:noProof/>
          </w:rPr>
          <w:t>Figure 17 : Désinstallation du Convertisseur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F5486B" w:rsidRDefault="00F5486B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0947" w:history="1">
        <w:r w:rsidRPr="000B166C">
          <w:rPr>
            <w:rStyle w:val="Lienhypertexte"/>
            <w:rFonts w:ascii="Verdana" w:hAnsi="Verdana"/>
            <w:noProof/>
          </w:rPr>
          <w:t>Figure 18 : Désinstallation terminée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_Toc228800947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487C89" w:rsidRDefault="00487C89" w:rsidP="00330E90">
      <w:pPr>
        <w:spacing w:line="276" w:lineRule="auto"/>
        <w:ind w:left="-426"/>
      </w:pPr>
      <w:r w:rsidRPr="00964386">
        <w:rPr>
          <w:rFonts w:ascii="Verdana" w:hAnsi="Verdana"/>
        </w:rPr>
        <w:fldChar w:fldCharType="end"/>
      </w:r>
    </w:p>
    <w:p w:rsidR="00487C89" w:rsidRDefault="00487C89" w:rsidP="00487C89"/>
    <w:p w:rsidR="00487C89" w:rsidRDefault="00487C89" w:rsidP="00487C89"/>
    <w:p w:rsidR="00487C89" w:rsidRDefault="00487C89" w:rsidP="00487C89"/>
    <w:p w:rsidR="00487C89" w:rsidRDefault="00487C89"/>
    <w:p w:rsidR="00487C89" w:rsidRDefault="00487C89"/>
    <w:p w:rsidR="00487C89" w:rsidRDefault="00487C89"/>
    <w:p w:rsidR="00487C89" w:rsidRDefault="00487C89"/>
    <w:p w:rsidR="00487C89" w:rsidRDefault="00487C89"/>
    <w:p w:rsidR="00330E90" w:rsidRDefault="00330E90"/>
    <w:p w:rsidR="00330E90" w:rsidRDefault="00330E90"/>
    <w:p w:rsidR="00487C89" w:rsidRDefault="00487C89"/>
    <w:p w:rsidR="00487C89" w:rsidRDefault="00330E90">
      <w:r>
        <w:rPr>
          <w:rFonts w:ascii="Verdana" w:hAnsi="Verdana"/>
          <w:b/>
          <w:noProof/>
          <w:sz w:val="32"/>
          <w:szCs w:val="32"/>
          <w:lang w:val="en-US"/>
        </w:rPr>
        <w:drawing>
          <wp:anchor distT="0" distB="0" distL="114300" distR="114300" simplePos="0" relativeHeight="251663360" behindDoc="1" locked="0" layoutInCell="1" allowOverlap="1" wp14:anchorId="1C89AA7E" wp14:editId="685E58BF">
            <wp:simplePos x="0" y="0"/>
            <wp:positionH relativeFrom="page">
              <wp:align>right</wp:align>
            </wp:positionH>
            <wp:positionV relativeFrom="paragraph">
              <wp:posOffset>120900</wp:posOffset>
            </wp:positionV>
            <wp:extent cx="8558744" cy="966470"/>
            <wp:effectExtent l="0" t="0" r="0" b="5080"/>
            <wp:wrapNone/>
            <wp:docPr id="19067" name="Image 19067" descr="Ruban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uban-0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8744" cy="966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7C89" w:rsidRDefault="00487C89"/>
    <w:p w:rsidR="00487C89" w:rsidRDefault="00487C89"/>
    <w:p w:rsidR="00487C89" w:rsidRDefault="00487C89"/>
    <w:sdt>
      <w:sdtPr>
        <w:id w:val="-678889418"/>
        <w:docPartObj>
          <w:docPartGallery w:val="Table of Contents"/>
          <w:docPartUnique/>
        </w:docPartObj>
      </w:sdtPr>
      <w:sdtEndPr>
        <w:rPr>
          <w:rFonts w:ascii="Verdana" w:hAnsi="Verdana"/>
          <w:b/>
          <w:bCs/>
          <w:noProof/>
          <w:sz w:val="24"/>
          <w:szCs w:val="24"/>
        </w:rPr>
      </w:sdtEndPr>
      <w:sdtContent>
        <w:p w:rsidR="00487C89" w:rsidRPr="00330E90" w:rsidRDefault="00487C89" w:rsidP="00487C89">
          <w:pPr>
            <w:rPr>
              <w:rFonts w:ascii="Verdana" w:hAnsi="Verdana"/>
              <w:sz w:val="24"/>
              <w:szCs w:val="24"/>
            </w:rPr>
          </w:pPr>
        </w:p>
        <w:p w:rsidR="00F5486B" w:rsidRDefault="00487C89">
          <w:pPr>
            <w:pStyle w:val="TM1"/>
            <w:tabs>
              <w:tab w:val="left" w:pos="44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r w:rsidRPr="005A2740">
            <w:rPr>
              <w:rFonts w:ascii="Verdana" w:hAnsi="Verdana"/>
              <w:b/>
              <w:bCs/>
              <w:noProof/>
              <w:sz w:val="24"/>
              <w:szCs w:val="24"/>
            </w:rPr>
            <w:fldChar w:fldCharType="begin"/>
          </w:r>
          <w:r w:rsidRPr="005A2740">
            <w:rPr>
              <w:rFonts w:ascii="Verdana" w:hAnsi="Verdana"/>
              <w:b/>
              <w:bCs/>
              <w:noProof/>
              <w:sz w:val="24"/>
              <w:szCs w:val="24"/>
            </w:rPr>
            <w:instrText xml:space="preserve"> TOC \o "1-3" \h \z \u </w:instrText>
          </w:r>
          <w:r w:rsidRPr="005A2740">
            <w:rPr>
              <w:rFonts w:ascii="Verdana" w:hAnsi="Verdana"/>
              <w:b/>
              <w:bCs/>
              <w:noProof/>
              <w:sz w:val="24"/>
              <w:szCs w:val="24"/>
            </w:rPr>
            <w:fldChar w:fldCharType="separate"/>
          </w:r>
          <w:hyperlink w:anchor="_Toc228800948" w:history="1">
            <w:r w:rsidR="00F5486B" w:rsidRPr="002C5285">
              <w:rPr>
                <w:rStyle w:val="Lienhypertexte"/>
                <w:noProof/>
              </w:rPr>
              <w:t>1.</w:t>
            </w:r>
            <w:r w:rsidR="00F5486B">
              <w:rPr>
                <w:rFonts w:eastAsiaTheme="minorEastAsia"/>
                <w:noProof/>
                <w:lang w:val="en-US"/>
              </w:rPr>
              <w:tab/>
            </w:r>
            <w:r w:rsidR="00F5486B" w:rsidRPr="002C5285">
              <w:rPr>
                <w:rStyle w:val="Lienhypertexte"/>
                <w:noProof/>
              </w:rPr>
              <w:t>Configurations perquises</w:t>
            </w:r>
            <w:r w:rsidR="00F5486B">
              <w:rPr>
                <w:noProof/>
                <w:webHidden/>
              </w:rPr>
              <w:tab/>
            </w:r>
            <w:r w:rsidR="00F5486B">
              <w:rPr>
                <w:noProof/>
                <w:webHidden/>
              </w:rPr>
              <w:fldChar w:fldCharType="begin"/>
            </w:r>
            <w:r w:rsidR="00F5486B">
              <w:rPr>
                <w:noProof/>
                <w:webHidden/>
              </w:rPr>
              <w:instrText xml:space="preserve"> PAGEREF _Toc228800948 \h </w:instrText>
            </w:r>
            <w:r w:rsidR="00F5486B">
              <w:rPr>
                <w:noProof/>
                <w:webHidden/>
              </w:rPr>
            </w:r>
            <w:r w:rsidR="00F5486B">
              <w:rPr>
                <w:noProof/>
                <w:webHidden/>
              </w:rPr>
              <w:fldChar w:fldCharType="separate"/>
            </w:r>
            <w:r w:rsidR="00F5486B">
              <w:rPr>
                <w:noProof/>
                <w:webHidden/>
              </w:rPr>
              <w:t>4</w:t>
            </w:r>
            <w:r w:rsidR="00F5486B"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49" w:history="1">
            <w:r w:rsidRPr="002C5285">
              <w:rPr>
                <w:rStyle w:val="Lienhypertexte"/>
                <w:noProof/>
              </w:rPr>
              <w:t>1.1.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Les prérequis matériels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50" w:history="1">
            <w:r w:rsidRPr="002C5285">
              <w:rPr>
                <w:rStyle w:val="Lienhypertexte"/>
                <w:noProof/>
              </w:rPr>
              <w:t>1.2.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Les prérequis logiciels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1"/>
            <w:tabs>
              <w:tab w:val="left" w:pos="44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51" w:history="1">
            <w:r w:rsidRPr="002C5285">
              <w:rPr>
                <w:rStyle w:val="Lienhypertexte"/>
                <w:noProof/>
              </w:rPr>
              <w:t>2.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Procédure d’installation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52" w:history="1">
            <w:r w:rsidRPr="002C5285">
              <w:rPr>
                <w:rStyle w:val="Lienhypertexte"/>
                <w:noProof/>
              </w:rPr>
              <w:t>2.1.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Lancement de l’Installation de l’application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53" w:history="1">
            <w:r w:rsidRPr="002C5285">
              <w:rPr>
                <w:rStyle w:val="Lienhypertexte"/>
                <w:noProof/>
              </w:rPr>
              <w:t>2.2.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Contrôle de compte utilisateur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54" w:history="1">
            <w:r w:rsidRPr="002C5285">
              <w:rPr>
                <w:rStyle w:val="Lienhypertexte"/>
                <w:noProof/>
              </w:rPr>
              <w:t>2.3.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Choix de la langue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55" w:history="1">
            <w:r w:rsidRPr="002C5285">
              <w:rPr>
                <w:rStyle w:val="Lienhypertexte"/>
                <w:noProof/>
              </w:rPr>
              <w:t>2.4.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Début de l’Assistant d’installation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56" w:history="1">
            <w:r w:rsidRPr="002C5285">
              <w:rPr>
                <w:rStyle w:val="Lienhypertexte"/>
                <w:noProof/>
              </w:rPr>
              <w:t>2.5.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Répertoire d’installation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57" w:history="1">
            <w:r w:rsidRPr="002C5285">
              <w:rPr>
                <w:rStyle w:val="Lienhypertexte"/>
                <w:noProof/>
              </w:rPr>
              <w:t>2.6.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Raccourci de l’application dans le menu démarrer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58" w:history="1">
            <w:r w:rsidRPr="002C5285">
              <w:rPr>
                <w:rStyle w:val="Lienhypertexte"/>
                <w:noProof/>
              </w:rPr>
              <w:t>2.7.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Options supplémentaires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59" w:history="1">
            <w:r w:rsidRPr="002C5285">
              <w:rPr>
                <w:rStyle w:val="Lienhypertexte"/>
                <w:noProof/>
              </w:rPr>
              <w:t>2.8.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Paramètres de connexion à la base de données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60" w:history="1">
            <w:r w:rsidRPr="002C5285">
              <w:rPr>
                <w:rStyle w:val="Lienhypertexte"/>
                <w:noProof/>
              </w:rPr>
              <w:t>2.9.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Résumé de l’installation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110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61" w:history="1">
            <w:r w:rsidRPr="002C5285">
              <w:rPr>
                <w:rStyle w:val="Lienhypertexte"/>
                <w:noProof/>
              </w:rPr>
              <w:t>2.10.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Suivi de l’installation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110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62" w:history="1">
            <w:r w:rsidRPr="002C5285">
              <w:rPr>
                <w:rStyle w:val="Lienhypertexte"/>
                <w:noProof/>
              </w:rPr>
              <w:t>2.11.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Fermeture de l’Assistant d’installation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110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63" w:history="1">
            <w:r w:rsidRPr="002C5285">
              <w:rPr>
                <w:rStyle w:val="Lienhypertexte"/>
                <w:noProof/>
              </w:rPr>
              <w:t>2.12.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Démarrage de Fdx-Convert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110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64" w:history="1">
            <w:r w:rsidRPr="002C5285">
              <w:rPr>
                <w:rStyle w:val="Lienhypertexte"/>
                <w:noProof/>
              </w:rPr>
              <w:t>2.13.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Page d’accueil du convertisseur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1"/>
            <w:tabs>
              <w:tab w:val="left" w:pos="44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65" w:history="1">
            <w:r w:rsidRPr="002C5285">
              <w:rPr>
                <w:rStyle w:val="Lienhypertexte"/>
                <w:noProof/>
              </w:rPr>
              <w:t>3.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Désinstallation de Fdx-Convert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66" w:history="1">
            <w:r w:rsidRPr="002C5285">
              <w:rPr>
                <w:rStyle w:val="Lienhypertexte"/>
                <w:noProof/>
              </w:rPr>
              <w:t>3.1.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Prérequis avant la désinstallation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67" w:history="1">
            <w:r w:rsidRPr="002C5285">
              <w:rPr>
                <w:rStyle w:val="Lienhypertexte"/>
                <w:noProof/>
              </w:rPr>
              <w:t>3.2.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Procédure de désinstallation du Convertisseur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68" w:history="1">
            <w:r w:rsidRPr="002C5285">
              <w:rPr>
                <w:rStyle w:val="Lienhypertexte"/>
                <w:noProof/>
              </w:rPr>
              <w:t>3.3.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Début de la désinstallation du Convertisseur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69" w:history="1">
            <w:r w:rsidRPr="002C5285">
              <w:rPr>
                <w:rStyle w:val="Lienhypertexte"/>
                <w:noProof/>
              </w:rPr>
              <w:t>3.4.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Confirmation de la désinstallation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70" w:history="1">
            <w:r w:rsidRPr="002C5285">
              <w:rPr>
                <w:rStyle w:val="Lienhypertexte"/>
                <w:noProof/>
              </w:rPr>
              <w:t>3.5.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Suivi de la désinstallation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5486B" w:rsidRDefault="00F5486B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0971" w:history="1">
            <w:r w:rsidRPr="002C5285">
              <w:rPr>
                <w:rStyle w:val="Lienhypertexte"/>
                <w:noProof/>
              </w:rPr>
              <w:t>3.6.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2C5285">
              <w:rPr>
                <w:rStyle w:val="Lienhypertexte"/>
                <w:noProof/>
              </w:rPr>
              <w:t>Désinstallation terminée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_Toc228800971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87C89" w:rsidRPr="005A2740" w:rsidRDefault="00487C89" w:rsidP="00487C89">
          <w:pPr>
            <w:rPr>
              <w:rFonts w:ascii="Verdana" w:hAnsi="Verdana"/>
              <w:b/>
              <w:bCs/>
              <w:noProof/>
              <w:sz w:val="24"/>
              <w:szCs w:val="24"/>
            </w:rPr>
          </w:pPr>
          <w:r w:rsidRPr="005A2740">
            <w:rPr>
              <w:rFonts w:ascii="Verdana" w:hAnsi="Verdana"/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:rsidR="00487C89" w:rsidRPr="00487C89" w:rsidRDefault="006628B8" w:rsidP="00AC70A5">
      <w:pPr>
        <w:pStyle w:val="Titre1"/>
        <w:ind w:hanging="641"/>
      </w:pPr>
      <w:bookmarkStart w:id="0" w:name="_Toc228800948"/>
      <w:r>
        <w:lastRenderedPageBreak/>
        <w:t>Configurations per</w:t>
      </w:r>
      <w:r w:rsidRPr="00487C89">
        <w:t>quises</w:t>
      </w:r>
      <w:bookmarkEnd w:id="0"/>
      <w:r w:rsidR="00487C89" w:rsidRPr="00487C89">
        <w:t xml:space="preserve"> </w:t>
      </w:r>
    </w:p>
    <w:p w:rsidR="00487C89" w:rsidRPr="00AC70A5" w:rsidRDefault="00487C89" w:rsidP="00AC70A5">
      <w:pPr>
        <w:pStyle w:val="Titre2"/>
      </w:pPr>
      <w:bookmarkStart w:id="1" w:name="_Toc118273033"/>
      <w:bookmarkStart w:id="2" w:name="_Toc228800949"/>
      <w:r w:rsidRPr="00AC70A5">
        <w:t>Les prérequis matériels</w:t>
      </w:r>
      <w:bookmarkEnd w:id="1"/>
      <w:bookmarkEnd w:id="2"/>
    </w:p>
    <w:tbl>
      <w:tblPr>
        <w:tblStyle w:val="Grilledutableau"/>
        <w:tblW w:w="0" w:type="auto"/>
        <w:tblInd w:w="704" w:type="dxa"/>
        <w:tblLook w:val="04A0" w:firstRow="1" w:lastRow="0" w:firstColumn="1" w:lastColumn="0" w:noHBand="0" w:noVBand="1"/>
      </w:tblPr>
      <w:tblGrid>
        <w:gridCol w:w="3544"/>
        <w:gridCol w:w="5103"/>
      </w:tblGrid>
      <w:tr w:rsidR="00C03003" w:rsidRPr="00EC1A5A" w:rsidTr="00CD061B">
        <w:trPr>
          <w:trHeight w:val="515"/>
        </w:trPr>
        <w:tc>
          <w:tcPr>
            <w:tcW w:w="3544" w:type="dxa"/>
            <w:shd w:val="clear" w:color="auto" w:fill="F2F2F2" w:themeFill="background1" w:themeFillShade="F2"/>
            <w:vAlign w:val="center"/>
          </w:tcPr>
          <w:p w:rsidR="00C03003" w:rsidRPr="00D660D0" w:rsidRDefault="00C03003" w:rsidP="00CD061B">
            <w:pPr>
              <w:spacing w:line="276" w:lineRule="auto"/>
              <w:jc w:val="center"/>
              <w:rPr>
                <w:rFonts w:ascii="Verdana" w:eastAsia="Arial" w:hAnsi="Verdana" w:cs="Arial"/>
                <w:bCs/>
                <w:color w:val="000000"/>
                <w:sz w:val="24"/>
                <w:szCs w:val="24"/>
                <w:lang w:eastAsia="fr-FR"/>
              </w:rPr>
            </w:pPr>
            <w:r w:rsidRPr="00D660D0">
              <w:rPr>
                <w:rFonts w:ascii="Verdana" w:eastAsia="Arial" w:hAnsi="Verdana" w:cs="Arial"/>
                <w:b/>
                <w:color w:val="000000"/>
                <w:sz w:val="24"/>
                <w:szCs w:val="24"/>
                <w:lang w:eastAsia="fr-FR"/>
              </w:rPr>
              <w:t>Matériels</w:t>
            </w:r>
          </w:p>
        </w:tc>
        <w:tc>
          <w:tcPr>
            <w:tcW w:w="5103" w:type="dxa"/>
            <w:shd w:val="clear" w:color="auto" w:fill="F2F2F2" w:themeFill="background1" w:themeFillShade="F2"/>
            <w:vAlign w:val="center"/>
          </w:tcPr>
          <w:p w:rsidR="00C03003" w:rsidRPr="00D660D0" w:rsidRDefault="00C03003" w:rsidP="00CD061B">
            <w:pPr>
              <w:spacing w:line="276" w:lineRule="auto"/>
              <w:jc w:val="center"/>
              <w:rPr>
                <w:rFonts w:ascii="Verdana" w:eastAsia="Arial" w:hAnsi="Verdana" w:cs="Arial"/>
                <w:bCs/>
                <w:color w:val="000000"/>
                <w:sz w:val="24"/>
                <w:szCs w:val="24"/>
                <w:lang w:eastAsia="fr-FR"/>
              </w:rPr>
            </w:pPr>
            <w:r w:rsidRPr="00D660D0">
              <w:rPr>
                <w:rFonts w:ascii="Verdana" w:eastAsia="Arial" w:hAnsi="Verdana" w:cs="Arial"/>
                <w:b/>
                <w:color w:val="000000"/>
                <w:sz w:val="24"/>
                <w:szCs w:val="24"/>
                <w:lang w:eastAsia="fr-FR"/>
              </w:rPr>
              <w:t>Conditions</w:t>
            </w:r>
            <w:r w:rsidRPr="00D660D0">
              <w:rPr>
                <w:rFonts w:ascii="Verdana" w:eastAsia="Arial" w:hAnsi="Verdana" w:cs="Arial"/>
                <w:bCs/>
                <w:color w:val="000000"/>
                <w:sz w:val="24"/>
                <w:szCs w:val="24"/>
                <w:lang w:eastAsia="fr-FR"/>
              </w:rPr>
              <w:t xml:space="preserve"> </w:t>
            </w:r>
            <w:r w:rsidRPr="00D660D0">
              <w:rPr>
                <w:rFonts w:ascii="Verdana" w:eastAsia="Arial" w:hAnsi="Verdana" w:cs="Arial"/>
                <w:b/>
                <w:bCs/>
                <w:color w:val="000000"/>
                <w:sz w:val="24"/>
                <w:szCs w:val="24"/>
                <w:lang w:eastAsia="fr-FR"/>
              </w:rPr>
              <w:t>requises</w:t>
            </w:r>
          </w:p>
        </w:tc>
      </w:tr>
      <w:tr w:rsidR="00C03003" w:rsidRPr="00EC1A5A" w:rsidTr="00CD061B">
        <w:trPr>
          <w:trHeight w:val="551"/>
        </w:trPr>
        <w:tc>
          <w:tcPr>
            <w:tcW w:w="3544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jc w:val="center"/>
              <w:rPr>
                <w:rStyle w:val="lev"/>
                <w:rFonts w:ascii="Verdana" w:hAnsi="Verdana" w:cs="Times New Roman"/>
                <w:bCs w:val="0"/>
                <w:sz w:val="24"/>
                <w:szCs w:val="24"/>
                <w:shd w:val="clear" w:color="auto" w:fill="FFFFFF"/>
              </w:rPr>
            </w:pP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CPU</w:t>
            </w:r>
          </w:p>
        </w:tc>
        <w:tc>
          <w:tcPr>
            <w:tcW w:w="5103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rPr>
                <w:rStyle w:val="lev"/>
                <w:rFonts w:ascii="Verdana" w:hAnsi="Verdana" w:cs="Times New Roman"/>
                <w:b w:val="0"/>
                <w:bCs w:val="0"/>
                <w:sz w:val="24"/>
                <w:szCs w:val="24"/>
                <w:shd w:val="clear" w:color="auto" w:fill="FFFFFF"/>
              </w:rPr>
            </w:pPr>
            <w:r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2</w:t>
            </w: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 xml:space="preserve"> GHz processor </w:t>
            </w:r>
            <w:r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 xml:space="preserve"> en Dual </w:t>
            </w:r>
            <w:proofErr w:type="spellStart"/>
            <w:r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Core</w:t>
            </w:r>
            <w:proofErr w:type="spellEnd"/>
            <w:r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ou supérieur</w:t>
            </w:r>
          </w:p>
        </w:tc>
      </w:tr>
      <w:tr w:rsidR="00C03003" w:rsidRPr="00EC1A5A" w:rsidTr="00CD061B">
        <w:trPr>
          <w:trHeight w:val="417"/>
        </w:trPr>
        <w:tc>
          <w:tcPr>
            <w:tcW w:w="3544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jc w:val="center"/>
              <w:rPr>
                <w:rStyle w:val="lev"/>
                <w:rFonts w:ascii="Verdana" w:hAnsi="Verdana" w:cs="Times New Roman"/>
                <w:bCs w:val="0"/>
                <w:sz w:val="24"/>
                <w:szCs w:val="24"/>
                <w:shd w:val="clear" w:color="auto" w:fill="FFFFFF"/>
              </w:rPr>
            </w:pP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RAM</w:t>
            </w:r>
          </w:p>
        </w:tc>
        <w:tc>
          <w:tcPr>
            <w:tcW w:w="5103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rPr>
                <w:rStyle w:val="lev"/>
                <w:rFonts w:ascii="Verdana" w:hAnsi="Verdana" w:cs="Times New Roman"/>
                <w:b w:val="0"/>
                <w:bCs w:val="0"/>
                <w:sz w:val="24"/>
                <w:szCs w:val="24"/>
                <w:shd w:val="clear" w:color="auto" w:fill="FFFFFF"/>
              </w:rPr>
            </w:pPr>
            <w:r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 xml:space="preserve">4 GB de mémoire </w:t>
            </w: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RAM ou supérieur</w:t>
            </w:r>
          </w:p>
        </w:tc>
      </w:tr>
      <w:tr w:rsidR="00C03003" w:rsidRPr="00D22F1F" w:rsidTr="00CD061B">
        <w:trPr>
          <w:trHeight w:val="551"/>
        </w:trPr>
        <w:tc>
          <w:tcPr>
            <w:tcW w:w="3544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jc w:val="center"/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</w:pP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HDD</w:t>
            </w:r>
          </w:p>
        </w:tc>
        <w:tc>
          <w:tcPr>
            <w:tcW w:w="5103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rPr>
                <w:rStyle w:val="lev"/>
                <w:rFonts w:ascii="Verdana" w:hAnsi="Verdana" w:cs="Times New Roman"/>
                <w:b w:val="0"/>
                <w:sz w:val="24"/>
                <w:szCs w:val="24"/>
                <w:shd w:val="clear" w:color="auto" w:fill="FFFFFF"/>
              </w:rPr>
            </w:pPr>
            <w:r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 xml:space="preserve">Deux partitions de 300 G0 </w:t>
            </w: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ou supérieur</w:t>
            </w:r>
          </w:p>
        </w:tc>
      </w:tr>
    </w:tbl>
    <w:p w:rsidR="00C03003" w:rsidRDefault="00C03003" w:rsidP="00487C89"/>
    <w:p w:rsidR="00487C89" w:rsidRPr="00E84D9E" w:rsidRDefault="00487C89" w:rsidP="00AC70A5">
      <w:pPr>
        <w:pStyle w:val="Titre2"/>
      </w:pPr>
      <w:bookmarkStart w:id="3" w:name="_Toc112662494"/>
      <w:bookmarkStart w:id="4" w:name="_Toc118273034"/>
      <w:bookmarkStart w:id="5" w:name="_Toc228800950"/>
      <w:r w:rsidRPr="00F01C17">
        <w:t>Les prérequis logiciels</w:t>
      </w:r>
      <w:bookmarkStart w:id="6" w:name="_GoBack"/>
      <w:bookmarkEnd w:id="3"/>
      <w:bookmarkEnd w:id="4"/>
      <w:bookmarkEnd w:id="5"/>
      <w:bookmarkEnd w:id="6"/>
    </w:p>
    <w:p w:rsidR="00487C89" w:rsidRPr="00D660D0" w:rsidRDefault="006628B8" w:rsidP="00AC70A5">
      <w:pPr>
        <w:pStyle w:val="Paragraphedeliste"/>
        <w:numPr>
          <w:ilvl w:val="0"/>
          <w:numId w:val="3"/>
        </w:numPr>
        <w:spacing w:line="276" w:lineRule="auto"/>
        <w:ind w:left="709"/>
        <w:jc w:val="both"/>
        <w:rPr>
          <w:rFonts w:ascii="Verdana" w:hAnsi="Verdana" w:cs="Times New Roman"/>
          <w:b/>
          <w:sz w:val="24"/>
          <w:szCs w:val="24"/>
          <w:u w:val="single"/>
        </w:rPr>
      </w:pPr>
      <w:r>
        <w:rPr>
          <w:rStyle w:val="lev"/>
          <w:rFonts w:ascii="Verdana" w:hAnsi="Verdana" w:cs="Times New Roman"/>
          <w:sz w:val="24"/>
          <w:szCs w:val="24"/>
          <w:shd w:val="clear" w:color="auto" w:fill="FFFFFF"/>
        </w:rPr>
        <w:t xml:space="preserve">Privilèges </w:t>
      </w:r>
      <w:r w:rsidR="00487C89" w:rsidRPr="00D660D0">
        <w:rPr>
          <w:rStyle w:val="lev"/>
          <w:rFonts w:ascii="Verdana" w:hAnsi="Verdana" w:cs="Times New Roman"/>
          <w:sz w:val="24"/>
          <w:szCs w:val="24"/>
          <w:shd w:val="clear" w:color="auto" w:fill="FFFFFF"/>
        </w:rPr>
        <w:t>utilisateur</w:t>
      </w:r>
      <w:r w:rsidR="00487C89" w:rsidRPr="00D660D0">
        <w:rPr>
          <w:rStyle w:val="lev"/>
          <w:rFonts w:ascii="Verdana" w:hAnsi="Verdana" w:cs="Segoe UI"/>
          <w:color w:val="102D40"/>
          <w:sz w:val="24"/>
          <w:szCs w:val="24"/>
          <w:shd w:val="clear" w:color="auto" w:fill="FFFFFF"/>
        </w:rPr>
        <w:t xml:space="preserve"> : </w:t>
      </w:r>
      <w:r w:rsidR="00487C89" w:rsidRPr="00D660D0">
        <w:rPr>
          <w:rFonts w:ascii="Verdana" w:eastAsia="Arial" w:hAnsi="Verdana" w:cs="Times New Roman"/>
          <w:sz w:val="24"/>
          <w:szCs w:val="24"/>
        </w:rPr>
        <w:t>L’installation doit être réalisée par un utilisateur ay</w:t>
      </w:r>
      <w:r>
        <w:rPr>
          <w:rFonts w:ascii="Verdana" w:eastAsia="Arial" w:hAnsi="Verdana" w:cs="Times New Roman"/>
          <w:sz w:val="24"/>
          <w:szCs w:val="24"/>
        </w:rPr>
        <w:t>ant les droits d’administrateur</w:t>
      </w:r>
      <w:r w:rsidR="00487C89">
        <w:rPr>
          <w:rFonts w:ascii="Verdana" w:eastAsia="Arial" w:hAnsi="Verdana" w:cs="Times New Roman"/>
          <w:sz w:val="24"/>
          <w:szCs w:val="24"/>
        </w:rPr>
        <w:t> ;</w:t>
      </w:r>
    </w:p>
    <w:p w:rsidR="00487C89" w:rsidRPr="00D660D0" w:rsidRDefault="00487C89" w:rsidP="00AC70A5">
      <w:pPr>
        <w:pStyle w:val="Paragraphedeliste"/>
        <w:spacing w:line="276" w:lineRule="auto"/>
        <w:ind w:left="709"/>
        <w:jc w:val="both"/>
        <w:rPr>
          <w:rFonts w:ascii="Verdana" w:hAnsi="Verdana" w:cs="Times New Roman"/>
          <w:b/>
          <w:sz w:val="24"/>
          <w:szCs w:val="24"/>
          <w:u w:val="single"/>
        </w:rPr>
      </w:pPr>
    </w:p>
    <w:p w:rsidR="00487C89" w:rsidRPr="00E84D9E" w:rsidRDefault="00487C89" w:rsidP="00AC70A5">
      <w:pPr>
        <w:pStyle w:val="Paragraphedeliste"/>
        <w:numPr>
          <w:ilvl w:val="0"/>
          <w:numId w:val="3"/>
        </w:numPr>
        <w:spacing w:line="276" w:lineRule="auto"/>
        <w:ind w:left="709"/>
        <w:jc w:val="both"/>
        <w:rPr>
          <w:rStyle w:val="lev"/>
          <w:rFonts w:ascii="Verdana" w:hAnsi="Verdana" w:cs="Times New Roman"/>
          <w:bCs w:val="0"/>
          <w:color w:val="102D40"/>
          <w:sz w:val="24"/>
          <w:szCs w:val="24"/>
          <w:shd w:val="clear" w:color="auto" w:fill="FFFFFF"/>
        </w:rPr>
      </w:pPr>
      <w:r w:rsidRPr="00D660D0">
        <w:rPr>
          <w:rStyle w:val="lev"/>
          <w:rFonts w:ascii="Verdana" w:hAnsi="Verdana" w:cs="Times New Roman"/>
          <w:sz w:val="24"/>
          <w:szCs w:val="24"/>
          <w:shd w:val="clear" w:color="auto" w:fill="FFFFFF"/>
        </w:rPr>
        <w:t>Système d’exploitation à jour</w:t>
      </w:r>
      <w:r w:rsidRPr="00D660D0">
        <w:rPr>
          <w:rStyle w:val="lev"/>
          <w:rFonts w:ascii="Verdana" w:hAnsi="Verdana" w:cs="Times New Roman"/>
          <w:color w:val="102D40"/>
          <w:sz w:val="24"/>
          <w:szCs w:val="24"/>
          <w:shd w:val="clear" w:color="auto" w:fill="FFFFFF"/>
        </w:rPr>
        <w:t> ;</w:t>
      </w:r>
    </w:p>
    <w:p w:rsidR="00487C89" w:rsidRDefault="00AC70A5" w:rsidP="00487C89">
      <w:pPr>
        <w:pStyle w:val="Titre1"/>
      </w:pPr>
      <w:bookmarkStart w:id="7" w:name="_Toc118273035"/>
      <w:bookmarkStart w:id="8" w:name="_Toc228800951"/>
      <w:r>
        <w:t>Procédure d’installation</w:t>
      </w:r>
      <w:bookmarkEnd w:id="8"/>
      <w:r>
        <w:t xml:space="preserve"> </w:t>
      </w:r>
      <w:bookmarkEnd w:id="7"/>
    </w:p>
    <w:p w:rsidR="00487C89" w:rsidRDefault="00487C89" w:rsidP="00AC70A5">
      <w:pPr>
        <w:pStyle w:val="Titre2"/>
      </w:pPr>
      <w:bookmarkStart w:id="9" w:name="_Toc112662496"/>
      <w:bookmarkStart w:id="10" w:name="_Toc118273036"/>
      <w:bookmarkStart w:id="11" w:name="_Toc228800952"/>
      <w:r>
        <w:t>Lancement de l’</w:t>
      </w:r>
      <w:r w:rsidRPr="00E84D9E">
        <w:t>Installation de l’application</w:t>
      </w:r>
      <w:bookmarkEnd w:id="9"/>
      <w:bookmarkEnd w:id="10"/>
      <w:bookmarkEnd w:id="11"/>
    </w:p>
    <w:p w:rsidR="00487C89" w:rsidRDefault="00487C89" w:rsidP="00AC70A5">
      <w:pPr>
        <w:ind w:firstLine="284"/>
        <w:rPr>
          <w:rFonts w:ascii="Verdana" w:hAnsi="Verdana" w:cs="Times New Roman"/>
          <w:sz w:val="24"/>
          <w:szCs w:val="24"/>
        </w:rPr>
      </w:pPr>
      <w:r w:rsidRPr="00D660D0">
        <w:rPr>
          <w:rFonts w:ascii="Verdana" w:hAnsi="Verdana" w:cs="Times New Roman"/>
          <w:sz w:val="24"/>
          <w:szCs w:val="24"/>
        </w:rPr>
        <w:t>E</w:t>
      </w:r>
      <w:r w:rsidR="00010FBD">
        <w:rPr>
          <w:rFonts w:ascii="Verdana" w:hAnsi="Verdana" w:cs="Times New Roman"/>
          <w:sz w:val="24"/>
          <w:szCs w:val="24"/>
        </w:rPr>
        <w:t>ffectuer</w:t>
      </w:r>
      <w:r w:rsidR="00AC70A5">
        <w:rPr>
          <w:rFonts w:ascii="Verdana" w:hAnsi="Verdana" w:cs="Times New Roman"/>
          <w:sz w:val="24"/>
          <w:szCs w:val="24"/>
        </w:rPr>
        <w:t xml:space="preserve"> un d</w:t>
      </w:r>
      <w:r w:rsidR="006628B8">
        <w:rPr>
          <w:rFonts w:ascii="Verdana" w:hAnsi="Verdana" w:cs="Times New Roman"/>
          <w:sz w:val="24"/>
          <w:szCs w:val="24"/>
        </w:rPr>
        <w:t>ouble clic sur l’icône du</w:t>
      </w:r>
      <w:r w:rsidRPr="00D660D0">
        <w:rPr>
          <w:rFonts w:ascii="Verdana" w:hAnsi="Verdana" w:cs="Times New Roman"/>
          <w:sz w:val="24"/>
          <w:szCs w:val="24"/>
        </w:rPr>
        <w:t xml:space="preserve"> setup d</w:t>
      </w:r>
      <w:r w:rsidR="00AC70A5">
        <w:rPr>
          <w:rFonts w:ascii="Verdana" w:hAnsi="Verdana" w:cs="Times New Roman"/>
          <w:sz w:val="24"/>
          <w:szCs w:val="24"/>
        </w:rPr>
        <w:t>u convertisseur</w:t>
      </w:r>
      <w:r>
        <w:rPr>
          <w:rFonts w:ascii="Verdana" w:hAnsi="Verdana" w:cs="Times New Roman"/>
          <w:sz w:val="24"/>
          <w:szCs w:val="24"/>
        </w:rPr>
        <w:t>.</w:t>
      </w:r>
    </w:p>
    <w:p w:rsidR="00AC70A5" w:rsidRDefault="00AC70A5" w:rsidP="00AC70A5">
      <w:pPr>
        <w:ind w:firstLine="284"/>
        <w:rPr>
          <w:rFonts w:ascii="Verdana" w:hAnsi="Verdana" w:cs="Times New Roman"/>
          <w:sz w:val="24"/>
          <w:szCs w:val="24"/>
        </w:rPr>
      </w:pP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7BDB1E97" wp14:editId="2031911A">
            <wp:extent cx="5145573" cy="623964"/>
            <wp:effectExtent l="0" t="0" r="0" b="508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573" cy="623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  <w:lang w:val="en-US"/>
        </w:rPr>
      </w:pPr>
      <w:bookmarkStart w:id="12" w:name="_Toc228800930"/>
      <w:r w:rsidRPr="00AC70A5">
        <w:rPr>
          <w:rFonts w:ascii="Verdana" w:hAnsi="Verdana"/>
          <w:sz w:val="24"/>
          <w:szCs w:val="24"/>
          <w:lang w:val="en-US"/>
        </w:rPr>
        <w:t xml:space="preserve">Figure </w:t>
      </w:r>
      <w:r w:rsidRPr="00AC70A5">
        <w:rPr>
          <w:rFonts w:ascii="Verdana" w:hAnsi="Verdana"/>
          <w:sz w:val="24"/>
          <w:szCs w:val="24"/>
        </w:rPr>
        <w:fldChar w:fldCharType="begin"/>
      </w:r>
      <w:r w:rsidRPr="00AC70A5">
        <w:rPr>
          <w:rFonts w:ascii="Verdana" w:hAnsi="Verdana"/>
          <w:sz w:val="24"/>
          <w:szCs w:val="24"/>
          <w:lang w:val="en-US"/>
        </w:rPr>
        <w:instrText xml:space="preserve"> SEQ Figure \* ARABIC </w:instrText>
      </w:r>
      <w:r w:rsidRPr="00AC70A5">
        <w:rPr>
          <w:rFonts w:ascii="Verdana" w:hAnsi="Verdana"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  <w:lang w:val="en-US"/>
        </w:rPr>
        <w:t>1</w:t>
      </w:r>
      <w:r w:rsidRPr="00AC70A5">
        <w:rPr>
          <w:rFonts w:ascii="Verdana" w:hAnsi="Verdana"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  <w:lang w:val="en-US"/>
        </w:rPr>
        <w:t xml:space="preserve"> : </w:t>
      </w:r>
      <w:proofErr w:type="spellStart"/>
      <w:r w:rsidR="00010FBD">
        <w:rPr>
          <w:rFonts w:ascii="Verdana" w:hAnsi="Verdana"/>
          <w:sz w:val="24"/>
          <w:szCs w:val="24"/>
          <w:lang w:val="en-US"/>
        </w:rPr>
        <w:t>Déma</w:t>
      </w:r>
      <w:r w:rsidR="00AC70A5" w:rsidRPr="00AC70A5">
        <w:rPr>
          <w:rFonts w:ascii="Verdana" w:hAnsi="Verdana"/>
          <w:sz w:val="24"/>
          <w:szCs w:val="24"/>
          <w:lang w:val="en-US"/>
        </w:rPr>
        <w:t>rrage</w:t>
      </w:r>
      <w:bookmarkEnd w:id="12"/>
      <w:proofErr w:type="spellEnd"/>
      <w:r w:rsidR="00AC70A5" w:rsidRPr="00AC70A5">
        <w:rPr>
          <w:rFonts w:ascii="Verdana" w:hAnsi="Verdana"/>
          <w:sz w:val="24"/>
          <w:szCs w:val="24"/>
          <w:lang w:val="en-US"/>
        </w:rPr>
        <w:t xml:space="preserve"> </w:t>
      </w:r>
    </w:p>
    <w:p w:rsidR="00487C89" w:rsidRPr="00C40EC7" w:rsidRDefault="00487C89" w:rsidP="00AC70A5">
      <w:pPr>
        <w:pStyle w:val="Titre2"/>
      </w:pPr>
      <w:bookmarkStart w:id="13" w:name="_Toc228800953"/>
      <w:r>
        <w:t>Contrôle de compte utilisateur</w:t>
      </w:r>
      <w:bookmarkEnd w:id="13"/>
      <w:r w:rsidRPr="0085486A">
        <w:t xml:space="preserve"> </w:t>
      </w:r>
    </w:p>
    <w:p w:rsidR="00487C89" w:rsidRPr="00AD26F5" w:rsidRDefault="00487C89" w:rsidP="00AC70A5">
      <w:pPr>
        <w:spacing w:after="0" w:line="276" w:lineRule="auto"/>
        <w:ind w:left="284"/>
        <w:jc w:val="both"/>
        <w:rPr>
          <w:rFonts w:ascii="Verdana" w:hAnsi="Verdana"/>
          <w:sz w:val="24"/>
          <w:szCs w:val="24"/>
        </w:rPr>
      </w:pPr>
      <w:r w:rsidRPr="00AD26F5">
        <w:rPr>
          <w:rFonts w:ascii="Verdana" w:eastAsia="Arial" w:hAnsi="Verdana" w:cs="Times New Roman"/>
          <w:sz w:val="24"/>
          <w:szCs w:val="24"/>
        </w:rPr>
        <w:t xml:space="preserve">La fenêtre de contrôle des droits </w:t>
      </w:r>
      <w:r>
        <w:rPr>
          <w:rFonts w:ascii="Verdana" w:eastAsia="Arial" w:hAnsi="Verdana" w:cs="Times New Roman"/>
          <w:sz w:val="24"/>
          <w:szCs w:val="24"/>
        </w:rPr>
        <w:t xml:space="preserve">du compte </w:t>
      </w:r>
      <w:r w:rsidRPr="00AD26F5">
        <w:rPr>
          <w:rFonts w:ascii="Verdana" w:eastAsia="Arial" w:hAnsi="Verdana" w:cs="Times New Roman"/>
          <w:sz w:val="24"/>
          <w:szCs w:val="24"/>
        </w:rPr>
        <w:t>utilisateur s’affiche.</w:t>
      </w:r>
    </w:p>
    <w:p w:rsidR="00487C89" w:rsidRPr="0085486A" w:rsidRDefault="00487C89" w:rsidP="00AC70A5">
      <w:pPr>
        <w:spacing w:line="276" w:lineRule="auto"/>
        <w:ind w:left="284"/>
        <w:jc w:val="both"/>
      </w:pPr>
      <w:r w:rsidRPr="00AD26F5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AD26F5">
        <w:rPr>
          <w:rFonts w:ascii="Verdana" w:eastAsia="Arial" w:hAnsi="Verdana" w:cs="Times New Roman"/>
          <w:b/>
          <w:sz w:val="24"/>
          <w:szCs w:val="24"/>
        </w:rPr>
        <w:t>Oui</w:t>
      </w:r>
      <w:r w:rsidRPr="00AD26F5">
        <w:rPr>
          <w:rFonts w:ascii="Verdana" w:eastAsia="Arial" w:hAnsi="Verdana" w:cs="Times New Roman"/>
          <w:sz w:val="24"/>
          <w:szCs w:val="24"/>
        </w:rPr>
        <w:t>.</w:t>
      </w:r>
    </w:p>
    <w:p w:rsidR="00487C89" w:rsidRDefault="00487C89" w:rsidP="00487C89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8984ADE" wp14:editId="757CF7DE">
            <wp:extent cx="4343400" cy="322872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228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eastAsia="Arial" w:hAnsi="Verdana" w:cs="Times New Roman"/>
          <w:sz w:val="24"/>
          <w:szCs w:val="24"/>
        </w:rPr>
      </w:pPr>
      <w:bookmarkStart w:id="14" w:name="_Toc228800931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2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> : Contrôle de compte d’utilisateur</w:t>
      </w:r>
      <w:bookmarkEnd w:id="14"/>
    </w:p>
    <w:p w:rsidR="00487C89" w:rsidRDefault="00487C89" w:rsidP="00487C89"/>
    <w:p w:rsidR="00487C89" w:rsidRDefault="00487C89" w:rsidP="00AC70A5">
      <w:pPr>
        <w:pStyle w:val="Titre2"/>
      </w:pPr>
      <w:bookmarkStart w:id="15" w:name="_Toc118273038"/>
      <w:bookmarkStart w:id="16" w:name="_Toc228800954"/>
      <w:r w:rsidRPr="00EE01F2">
        <w:t>Choix de la langue</w:t>
      </w:r>
      <w:bookmarkEnd w:id="15"/>
      <w:bookmarkEnd w:id="16"/>
    </w:p>
    <w:p w:rsidR="00AC70A5" w:rsidRDefault="00487C89" w:rsidP="00AC70A5">
      <w:pPr>
        <w:ind w:left="284"/>
        <w:rPr>
          <w:rFonts w:ascii="Verdana" w:hAnsi="Verdana"/>
          <w:sz w:val="24"/>
          <w:szCs w:val="24"/>
        </w:rPr>
      </w:pPr>
      <w:r w:rsidRPr="00AC70A5">
        <w:rPr>
          <w:rFonts w:ascii="Verdana" w:hAnsi="Verdana"/>
          <w:sz w:val="24"/>
          <w:szCs w:val="24"/>
        </w:rPr>
        <w:t xml:space="preserve">Sélectionner la langue d’affichage du guide d’installation. </w:t>
      </w:r>
    </w:p>
    <w:p w:rsidR="00487C89" w:rsidRDefault="00487C89" w:rsidP="00AC70A5">
      <w:pPr>
        <w:ind w:left="284"/>
        <w:rPr>
          <w:rFonts w:ascii="Verdana" w:hAnsi="Verdana"/>
          <w:sz w:val="24"/>
          <w:szCs w:val="24"/>
        </w:rPr>
      </w:pPr>
      <w:r w:rsidRPr="00AC70A5">
        <w:rPr>
          <w:rFonts w:ascii="Verdana" w:hAnsi="Verdana"/>
          <w:sz w:val="24"/>
          <w:szCs w:val="24"/>
        </w:rPr>
        <w:t xml:space="preserve">Cliquer sur </w:t>
      </w:r>
      <w:r w:rsidRPr="00AC70A5">
        <w:rPr>
          <w:rFonts w:ascii="Verdana" w:hAnsi="Verdana"/>
          <w:b/>
          <w:sz w:val="24"/>
          <w:szCs w:val="24"/>
        </w:rPr>
        <w:t>OK</w:t>
      </w:r>
      <w:r w:rsidRPr="00AC70A5">
        <w:rPr>
          <w:rFonts w:ascii="Verdana" w:hAnsi="Verdana"/>
          <w:sz w:val="24"/>
          <w:szCs w:val="24"/>
        </w:rPr>
        <w:t>.</w:t>
      </w:r>
    </w:p>
    <w:p w:rsidR="00AC70A5" w:rsidRPr="00AC70A5" w:rsidRDefault="00AC70A5" w:rsidP="00487C89">
      <w:pPr>
        <w:rPr>
          <w:rFonts w:ascii="Verdana" w:hAnsi="Verdana"/>
          <w:sz w:val="24"/>
          <w:szCs w:val="24"/>
        </w:rPr>
      </w:pP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563DFBF4" wp14:editId="22F7A6AB">
            <wp:extent cx="4175073" cy="2286983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87156" cy="2293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17" w:name="_Toc228800932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3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> : Choix de la langue</w:t>
      </w:r>
      <w:bookmarkEnd w:id="17"/>
    </w:p>
    <w:p w:rsidR="00487C89" w:rsidRDefault="00487C89" w:rsidP="00487C89">
      <w:pPr>
        <w:jc w:val="center"/>
      </w:pPr>
    </w:p>
    <w:p w:rsidR="00487C89" w:rsidRDefault="00487C89" w:rsidP="00AC70A5">
      <w:pPr>
        <w:pStyle w:val="Titre2"/>
      </w:pPr>
      <w:bookmarkStart w:id="18" w:name="_Toc112662498"/>
      <w:bookmarkStart w:id="19" w:name="_Toc118273039"/>
      <w:bookmarkStart w:id="20" w:name="_Toc228800955"/>
      <w:r w:rsidRPr="00EE01F2">
        <w:lastRenderedPageBreak/>
        <w:t>Début de l’Assistant d’installation</w:t>
      </w:r>
      <w:bookmarkEnd w:id="18"/>
      <w:bookmarkEnd w:id="19"/>
      <w:bookmarkEnd w:id="20"/>
    </w:p>
    <w:p w:rsidR="00AC70A5" w:rsidRDefault="00487C89" w:rsidP="00AC70A5">
      <w:pPr>
        <w:spacing w:line="276" w:lineRule="auto"/>
        <w:ind w:left="284"/>
        <w:rPr>
          <w:rFonts w:ascii="Verdana" w:eastAsia="Arial" w:hAnsi="Verdana" w:cs="Times New Roman"/>
          <w:sz w:val="24"/>
          <w:szCs w:val="24"/>
        </w:rPr>
      </w:pPr>
      <w:r w:rsidRPr="00E56778">
        <w:rPr>
          <w:rFonts w:ascii="Verdana" w:eastAsia="Arial" w:hAnsi="Verdana" w:cs="Times New Roman"/>
          <w:sz w:val="24"/>
          <w:szCs w:val="24"/>
        </w:rPr>
        <w:t xml:space="preserve">L’assistant d’installation a terminé la préparation de l’installation et affiche la page d’accueil. </w:t>
      </w:r>
    </w:p>
    <w:p w:rsidR="00487C89" w:rsidRDefault="00487C89" w:rsidP="00AC70A5">
      <w:pPr>
        <w:spacing w:line="276" w:lineRule="auto"/>
        <w:ind w:left="284"/>
        <w:rPr>
          <w:rFonts w:ascii="Verdana" w:eastAsia="Arial" w:hAnsi="Verdana" w:cs="Times New Roman"/>
          <w:sz w:val="24"/>
          <w:szCs w:val="24"/>
        </w:rPr>
      </w:pPr>
      <w:r w:rsidRPr="00E56778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EA61DC">
        <w:rPr>
          <w:rFonts w:ascii="Verdana" w:eastAsia="Arial" w:hAnsi="Verdana" w:cs="Times New Roman"/>
          <w:b/>
          <w:sz w:val="24"/>
          <w:szCs w:val="24"/>
        </w:rPr>
        <w:t>Suivant</w:t>
      </w:r>
      <w:r w:rsidRPr="00E56778">
        <w:rPr>
          <w:rFonts w:ascii="Verdana" w:eastAsia="Arial" w:hAnsi="Verdana" w:cs="Times New Roman"/>
          <w:sz w:val="24"/>
          <w:szCs w:val="24"/>
        </w:rPr>
        <w:t>.</w:t>
      </w:r>
    </w:p>
    <w:p w:rsidR="00AC70A5" w:rsidRPr="00E56778" w:rsidRDefault="00AC70A5" w:rsidP="00AC70A5">
      <w:pPr>
        <w:rPr>
          <w:rFonts w:ascii="Verdana" w:eastAsia="Arial" w:hAnsi="Verdana" w:cs="Times New Roman"/>
          <w:sz w:val="24"/>
          <w:szCs w:val="24"/>
        </w:rPr>
      </w:pP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11C1BE99" wp14:editId="50B9AA34">
            <wp:extent cx="4991100" cy="4073196"/>
            <wp:effectExtent l="0" t="0" r="0" b="3810"/>
            <wp:docPr id="18944" name="Picture 18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073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21" w:name="_Toc228800933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4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> : Début de l’assistant d’installation du Convertisseur</w:t>
      </w:r>
      <w:bookmarkEnd w:id="21"/>
    </w:p>
    <w:p w:rsidR="00487C89" w:rsidRDefault="00487C89" w:rsidP="00487C89">
      <w:pPr>
        <w:jc w:val="center"/>
      </w:pPr>
    </w:p>
    <w:p w:rsidR="00487C89" w:rsidRPr="002C6680" w:rsidRDefault="00487C89" w:rsidP="00AC70A5">
      <w:pPr>
        <w:pStyle w:val="Titre2"/>
      </w:pPr>
      <w:bookmarkStart w:id="22" w:name="_Toc118273040"/>
      <w:bookmarkStart w:id="23" w:name="_Toc228800956"/>
      <w:r w:rsidRPr="00EE01F2">
        <w:t>Répertoire d’installation</w:t>
      </w:r>
      <w:bookmarkEnd w:id="22"/>
      <w:bookmarkEnd w:id="23"/>
    </w:p>
    <w:p w:rsidR="00487C89" w:rsidRDefault="00487C89" w:rsidP="00AC70A5">
      <w:pPr>
        <w:spacing w:line="276" w:lineRule="auto"/>
        <w:ind w:left="426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 xml:space="preserve">Laisser </w:t>
      </w:r>
      <w:r w:rsidRPr="00AD26F5">
        <w:rPr>
          <w:rFonts w:ascii="Verdana" w:eastAsia="Arial" w:hAnsi="Verdana" w:cs="Times New Roman"/>
          <w:sz w:val="24"/>
          <w:szCs w:val="24"/>
        </w:rPr>
        <w:t>le répertoire d'insta</w:t>
      </w:r>
      <w:r w:rsidR="00010FBD">
        <w:rPr>
          <w:rFonts w:ascii="Verdana" w:eastAsia="Arial" w:hAnsi="Verdana" w:cs="Times New Roman"/>
          <w:sz w:val="24"/>
          <w:szCs w:val="24"/>
        </w:rPr>
        <w:t>llation par défaut, ou spécifier</w:t>
      </w:r>
      <w:r w:rsidRPr="00AD26F5">
        <w:rPr>
          <w:rFonts w:ascii="Verdana" w:eastAsia="Arial" w:hAnsi="Verdana" w:cs="Times New Roman"/>
          <w:sz w:val="24"/>
          <w:szCs w:val="24"/>
        </w:rPr>
        <w:t xml:space="preserve"> un autre emplacement</w:t>
      </w:r>
      <w:r>
        <w:rPr>
          <w:rFonts w:ascii="Verdana" w:eastAsia="Arial" w:hAnsi="Verdana" w:cs="Times New Roman"/>
          <w:sz w:val="24"/>
          <w:szCs w:val="24"/>
        </w:rPr>
        <w:t>.</w:t>
      </w:r>
    </w:p>
    <w:p w:rsidR="00487C89" w:rsidRPr="002C6680" w:rsidRDefault="00487C89" w:rsidP="00AC70A5">
      <w:pPr>
        <w:spacing w:line="276" w:lineRule="auto"/>
        <w:ind w:left="426"/>
      </w:pPr>
      <w:r>
        <w:rPr>
          <w:rFonts w:ascii="Verdana" w:eastAsia="Arial" w:hAnsi="Verdana" w:cs="Times New Roman"/>
          <w:sz w:val="24"/>
          <w:szCs w:val="24"/>
        </w:rPr>
        <w:t>C</w:t>
      </w:r>
      <w:r w:rsidRPr="00AD26F5">
        <w:rPr>
          <w:rFonts w:ascii="Verdana" w:eastAsia="Arial" w:hAnsi="Verdana" w:cs="Times New Roman"/>
          <w:sz w:val="24"/>
          <w:szCs w:val="24"/>
        </w:rPr>
        <w:t>lique</w:t>
      </w:r>
      <w:r w:rsidR="00010FBD">
        <w:rPr>
          <w:rFonts w:ascii="Verdana" w:eastAsia="Arial" w:hAnsi="Verdana" w:cs="Times New Roman"/>
          <w:sz w:val="24"/>
          <w:szCs w:val="24"/>
        </w:rPr>
        <w:t>r</w:t>
      </w:r>
      <w:r w:rsidRPr="00AD26F5">
        <w:rPr>
          <w:rFonts w:ascii="Verdana" w:eastAsia="Arial" w:hAnsi="Verdana" w:cs="Times New Roman"/>
          <w:sz w:val="24"/>
          <w:szCs w:val="24"/>
        </w:rPr>
        <w:t xml:space="preserve"> sur </w:t>
      </w:r>
      <w:r w:rsidRPr="00AD26F5">
        <w:rPr>
          <w:rFonts w:ascii="Verdana" w:eastAsia="Arial" w:hAnsi="Verdana" w:cs="Times New Roman"/>
          <w:b/>
          <w:sz w:val="24"/>
          <w:szCs w:val="24"/>
        </w:rPr>
        <w:t>Suivant</w:t>
      </w:r>
      <w:r w:rsidRPr="00AD26F5">
        <w:rPr>
          <w:rFonts w:ascii="Verdana" w:eastAsia="Arial" w:hAnsi="Verdana" w:cs="Times New Roman"/>
          <w:sz w:val="24"/>
          <w:szCs w:val="24"/>
        </w:rPr>
        <w:t xml:space="preserve"> pour continuer.</w:t>
      </w:r>
    </w:p>
    <w:p w:rsidR="00487C89" w:rsidRDefault="00487C89" w:rsidP="00487C89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7DC376B0" wp14:editId="4EAD2A0F">
            <wp:extent cx="4133850" cy="3225590"/>
            <wp:effectExtent l="0" t="0" r="0" b="0"/>
            <wp:docPr id="18946" name="Picture 18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7388" cy="3228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24" w:name="_Toc228800934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5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</w:rPr>
        <w:t xml:space="preserve"> : </w:t>
      </w:r>
      <w:r w:rsidRPr="00AC70A5">
        <w:rPr>
          <w:rFonts w:ascii="Verdana" w:hAnsi="Verdana"/>
          <w:sz w:val="24"/>
          <w:szCs w:val="24"/>
        </w:rPr>
        <w:t>Choix du répertoire d’installation</w:t>
      </w:r>
      <w:bookmarkEnd w:id="24"/>
    </w:p>
    <w:p w:rsidR="00811795" w:rsidRPr="00811795" w:rsidRDefault="00811795" w:rsidP="00811795"/>
    <w:p w:rsidR="00487C89" w:rsidRDefault="00487C89" w:rsidP="00AC70A5">
      <w:pPr>
        <w:pStyle w:val="Titre2"/>
      </w:pPr>
      <w:bookmarkStart w:id="25" w:name="_Toc118273041"/>
      <w:bookmarkStart w:id="26" w:name="_Toc228800957"/>
      <w:r w:rsidRPr="00390CC3">
        <w:t>Raccourci de l’application dans le menu démarrer</w:t>
      </w:r>
      <w:bookmarkEnd w:id="25"/>
      <w:bookmarkEnd w:id="26"/>
      <w:r w:rsidRPr="00390CC3">
        <w:t xml:space="preserve"> </w:t>
      </w: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64335F7B" wp14:editId="21E2F051">
            <wp:extent cx="4614401" cy="3728720"/>
            <wp:effectExtent l="0" t="0" r="0" b="5080"/>
            <wp:docPr id="18947" name="Picture 18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14401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27" w:name="_Toc228800935"/>
      <w:r w:rsidRPr="00AC70A5">
        <w:rPr>
          <w:rFonts w:ascii="Verdana" w:hAnsi="Verdana"/>
          <w:sz w:val="24"/>
          <w:szCs w:val="24"/>
        </w:rPr>
        <w:lastRenderedPageBreak/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6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> : Raccourci de l’application dans le menu démarrer</w:t>
      </w:r>
      <w:bookmarkEnd w:id="27"/>
    </w:p>
    <w:p w:rsidR="00487C89" w:rsidRPr="00EA7E88" w:rsidRDefault="00487C89" w:rsidP="00AC70A5">
      <w:pPr>
        <w:pStyle w:val="Titre2"/>
      </w:pPr>
      <w:bookmarkStart w:id="28" w:name="_Toc109228837"/>
      <w:bookmarkStart w:id="29" w:name="_Toc112662517"/>
      <w:bookmarkStart w:id="30" w:name="_Toc118273042"/>
      <w:bookmarkStart w:id="31" w:name="_Toc228800958"/>
      <w:r w:rsidRPr="00AC70A5">
        <w:t>Options</w:t>
      </w:r>
      <w:r w:rsidRPr="00390CC3">
        <w:t xml:space="preserve"> supplémentaires</w:t>
      </w:r>
      <w:bookmarkEnd w:id="28"/>
      <w:bookmarkEnd w:id="29"/>
      <w:bookmarkEnd w:id="30"/>
      <w:bookmarkEnd w:id="31"/>
    </w:p>
    <w:p w:rsidR="00487C89" w:rsidRDefault="00487C89" w:rsidP="00AC70A5">
      <w:pPr>
        <w:spacing w:line="276" w:lineRule="auto"/>
        <w:ind w:left="284"/>
        <w:jc w:val="both"/>
        <w:rPr>
          <w:rFonts w:ascii="Verdana" w:hAnsi="Verdana" w:cs="Times New Roman"/>
          <w:sz w:val="24"/>
          <w:szCs w:val="24"/>
        </w:rPr>
      </w:pPr>
      <w:r w:rsidRPr="001D0B8D">
        <w:rPr>
          <w:rFonts w:ascii="Verdana" w:hAnsi="Verdana" w:cs="Times New Roman"/>
          <w:sz w:val="24"/>
          <w:szCs w:val="24"/>
        </w:rPr>
        <w:t>Cette fenêtre permet de sélectionner les tâches supplémentaires. Sélectionnez vos tâches</w:t>
      </w:r>
      <w:r>
        <w:rPr>
          <w:rFonts w:ascii="Verdana" w:hAnsi="Verdana" w:cs="Times New Roman"/>
          <w:sz w:val="24"/>
          <w:szCs w:val="24"/>
        </w:rPr>
        <w:t>.</w:t>
      </w:r>
    </w:p>
    <w:p w:rsidR="00487C89" w:rsidRDefault="00487C89" w:rsidP="00AC70A5">
      <w:pPr>
        <w:spacing w:line="276" w:lineRule="auto"/>
        <w:ind w:left="284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C</w:t>
      </w:r>
      <w:r w:rsidR="00AC70A5">
        <w:rPr>
          <w:rFonts w:ascii="Verdana" w:hAnsi="Verdana" w:cs="Times New Roman"/>
          <w:sz w:val="24"/>
          <w:szCs w:val="24"/>
        </w:rPr>
        <w:t>oche</w:t>
      </w:r>
      <w:r w:rsidR="00010FBD">
        <w:rPr>
          <w:rFonts w:ascii="Verdana" w:hAnsi="Verdana" w:cs="Times New Roman"/>
          <w:sz w:val="24"/>
          <w:szCs w:val="24"/>
        </w:rPr>
        <w:t>r</w:t>
      </w:r>
      <w:r w:rsidR="00AC70A5">
        <w:rPr>
          <w:rFonts w:ascii="Verdana" w:hAnsi="Verdana" w:cs="Times New Roman"/>
          <w:sz w:val="24"/>
          <w:szCs w:val="24"/>
        </w:rPr>
        <w:t xml:space="preserve"> sur « créer une icône sur le bureau » et cliqu</w:t>
      </w:r>
      <w:r w:rsidR="00010FBD">
        <w:rPr>
          <w:rFonts w:ascii="Verdana" w:hAnsi="Verdana" w:cs="Times New Roman"/>
          <w:sz w:val="24"/>
          <w:szCs w:val="24"/>
        </w:rPr>
        <w:t>er</w:t>
      </w:r>
      <w:r w:rsidRPr="001D0B8D">
        <w:rPr>
          <w:rFonts w:ascii="Verdana" w:hAnsi="Verdana" w:cs="Times New Roman"/>
          <w:sz w:val="24"/>
          <w:szCs w:val="24"/>
        </w:rPr>
        <w:t xml:space="preserve"> sur </w:t>
      </w:r>
      <w:r w:rsidRPr="0039658A">
        <w:rPr>
          <w:rFonts w:ascii="Verdana" w:hAnsi="Verdana" w:cs="Times New Roman"/>
          <w:b/>
          <w:bCs/>
          <w:sz w:val="24"/>
          <w:szCs w:val="24"/>
        </w:rPr>
        <w:t>Suivant</w:t>
      </w:r>
      <w:r w:rsidRPr="001D0B8D">
        <w:rPr>
          <w:rFonts w:ascii="Verdana" w:hAnsi="Verdana" w:cs="Times New Roman"/>
          <w:sz w:val="24"/>
          <w:szCs w:val="24"/>
        </w:rPr>
        <w:t>.</w:t>
      </w:r>
    </w:p>
    <w:p w:rsidR="00AC70A5" w:rsidRPr="00EA7E88" w:rsidRDefault="00AC70A5" w:rsidP="00487C89"/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1A2A05DB" wp14:editId="592F5F66">
            <wp:extent cx="4965458" cy="4076700"/>
            <wp:effectExtent l="0" t="0" r="6985" b="0"/>
            <wp:docPr id="18948" name="Picture 18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65458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32" w:name="_Toc228800936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7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> : Choix des options supplémentaires</w:t>
      </w:r>
      <w:bookmarkEnd w:id="32"/>
    </w:p>
    <w:p w:rsidR="00487C89" w:rsidRDefault="00487C89" w:rsidP="00487C89"/>
    <w:p w:rsidR="00487C89" w:rsidRDefault="00487C89" w:rsidP="00AC70A5">
      <w:pPr>
        <w:pStyle w:val="Titre2"/>
      </w:pPr>
      <w:bookmarkStart w:id="33" w:name="_Toc118273043"/>
      <w:bookmarkStart w:id="34" w:name="_Toc228800959"/>
      <w:r w:rsidRPr="00390CC3">
        <w:t>Paramètres de connexion à la base de données</w:t>
      </w:r>
      <w:bookmarkEnd w:id="33"/>
      <w:bookmarkEnd w:id="34"/>
    </w:p>
    <w:p w:rsidR="00487C89" w:rsidRPr="00DF5759" w:rsidRDefault="00920D20" w:rsidP="00AC70A5">
      <w:pPr>
        <w:spacing w:line="276" w:lineRule="auto"/>
        <w:ind w:left="426"/>
        <w:jc w:val="both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La prochaine étape consiste</w:t>
      </w:r>
      <w:r w:rsidR="00487C89" w:rsidRPr="00DF5759">
        <w:rPr>
          <w:rFonts w:ascii="Verdana" w:hAnsi="Verdana" w:cs="Times New Roman"/>
          <w:sz w:val="24"/>
          <w:szCs w:val="24"/>
        </w:rPr>
        <w:t xml:space="preserve"> à configurer l’accès à la base de données.</w:t>
      </w:r>
      <w:r>
        <w:rPr>
          <w:rFonts w:ascii="Verdana" w:hAnsi="Verdana" w:cs="Times New Roman"/>
          <w:sz w:val="24"/>
          <w:szCs w:val="24"/>
        </w:rPr>
        <w:t xml:space="preserve"> Le</w:t>
      </w:r>
      <w:r w:rsidR="00010FBD">
        <w:rPr>
          <w:rFonts w:ascii="Verdana" w:hAnsi="Verdana" w:cs="Times New Roman"/>
          <w:sz w:val="24"/>
          <w:szCs w:val="24"/>
        </w:rPr>
        <w:t xml:space="preserve"> </w:t>
      </w:r>
      <w:r>
        <w:rPr>
          <w:rFonts w:ascii="Verdana" w:hAnsi="Verdana" w:cs="Times New Roman"/>
          <w:sz w:val="24"/>
          <w:szCs w:val="24"/>
        </w:rPr>
        <w:t>SD</w:t>
      </w:r>
      <w:r w:rsidR="00010FBD">
        <w:rPr>
          <w:rFonts w:ascii="Verdana" w:hAnsi="Verdana" w:cs="Times New Roman"/>
          <w:sz w:val="24"/>
          <w:szCs w:val="24"/>
        </w:rPr>
        <w:t>BD du convertisseur est H</w:t>
      </w:r>
      <w:r w:rsidR="00487C89">
        <w:rPr>
          <w:rFonts w:ascii="Verdana" w:hAnsi="Verdana" w:cs="Times New Roman"/>
          <w:sz w:val="24"/>
          <w:szCs w:val="24"/>
        </w:rPr>
        <w:t>2.</w:t>
      </w:r>
      <w:r w:rsidR="00487C89" w:rsidRPr="00DF5759">
        <w:rPr>
          <w:rFonts w:ascii="Verdana" w:hAnsi="Verdana" w:cs="Times New Roman"/>
          <w:sz w:val="24"/>
          <w:szCs w:val="24"/>
        </w:rPr>
        <w:t xml:space="preserve"> </w:t>
      </w:r>
    </w:p>
    <w:p w:rsidR="00920D20" w:rsidRDefault="00556DE5" w:rsidP="00920D20">
      <w:pPr>
        <w:spacing w:line="276" w:lineRule="auto"/>
        <w:ind w:left="426"/>
        <w:jc w:val="both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lastRenderedPageBreak/>
        <w:t xml:space="preserve">Il faut renseigner le chemin du répertoire où sera le fichier de données, car H2 stocke les données dans les fichiers. </w:t>
      </w:r>
      <w:r w:rsidR="00487C89" w:rsidRPr="00DF5759">
        <w:rPr>
          <w:rFonts w:ascii="Verdana" w:hAnsi="Verdana" w:cs="Times New Roman"/>
          <w:sz w:val="24"/>
          <w:szCs w:val="24"/>
        </w:rPr>
        <w:t xml:space="preserve">Le nom d’utilisateur et </w:t>
      </w:r>
      <w:r w:rsidR="00487C89">
        <w:rPr>
          <w:rFonts w:ascii="Verdana" w:hAnsi="Verdana" w:cs="Times New Roman"/>
          <w:sz w:val="24"/>
          <w:szCs w:val="24"/>
        </w:rPr>
        <w:t xml:space="preserve">le </w:t>
      </w:r>
      <w:r w:rsidR="00487C89" w:rsidRPr="00DF5759">
        <w:rPr>
          <w:rFonts w:ascii="Verdana" w:hAnsi="Verdana" w:cs="Times New Roman"/>
          <w:sz w:val="24"/>
          <w:szCs w:val="24"/>
        </w:rPr>
        <w:t xml:space="preserve">mot de passe pour </w:t>
      </w:r>
      <w:r w:rsidR="00920D20">
        <w:rPr>
          <w:rFonts w:ascii="Verdana" w:hAnsi="Verdana" w:cs="Times New Roman"/>
          <w:sz w:val="24"/>
          <w:szCs w:val="24"/>
        </w:rPr>
        <w:t>l’</w:t>
      </w:r>
      <w:r w:rsidR="00487C89" w:rsidRPr="00DF5759">
        <w:rPr>
          <w:rFonts w:ascii="Verdana" w:hAnsi="Verdana" w:cs="Times New Roman"/>
          <w:sz w:val="24"/>
          <w:szCs w:val="24"/>
        </w:rPr>
        <w:t>accès à la base de donnée</w:t>
      </w:r>
      <w:r w:rsidR="00487C89">
        <w:rPr>
          <w:rFonts w:ascii="Verdana" w:hAnsi="Verdana" w:cs="Times New Roman"/>
          <w:sz w:val="24"/>
          <w:szCs w:val="24"/>
        </w:rPr>
        <w:t>s</w:t>
      </w:r>
      <w:r w:rsidR="00920D20">
        <w:rPr>
          <w:rFonts w:ascii="Verdana" w:hAnsi="Verdana" w:cs="Times New Roman"/>
          <w:sz w:val="24"/>
          <w:szCs w:val="24"/>
        </w:rPr>
        <w:t xml:space="preserve"> sont : </w:t>
      </w:r>
    </w:p>
    <w:p w:rsidR="00487C89" w:rsidRPr="00920D20" w:rsidRDefault="00487C89" w:rsidP="00556DE5">
      <w:pPr>
        <w:pStyle w:val="Paragraphedeliste"/>
        <w:numPr>
          <w:ilvl w:val="0"/>
          <w:numId w:val="5"/>
        </w:numPr>
        <w:spacing w:line="276" w:lineRule="auto"/>
        <w:jc w:val="both"/>
        <w:rPr>
          <w:rFonts w:ascii="Verdana" w:hAnsi="Verdana" w:cs="Times New Roman"/>
          <w:sz w:val="24"/>
          <w:szCs w:val="24"/>
        </w:rPr>
      </w:pPr>
      <w:r w:rsidRPr="00920D20">
        <w:rPr>
          <w:rFonts w:ascii="Verdana" w:hAnsi="Verdana" w:cs="Times New Roman"/>
          <w:b/>
          <w:sz w:val="24"/>
          <w:szCs w:val="24"/>
        </w:rPr>
        <w:t>Nom utilisateur</w:t>
      </w:r>
      <w:r w:rsidRPr="00920D20">
        <w:rPr>
          <w:rFonts w:ascii="Verdana" w:hAnsi="Verdana" w:cs="Times New Roman"/>
          <w:sz w:val="24"/>
          <w:szCs w:val="24"/>
        </w:rPr>
        <w:t xml:space="preserve"> : </w:t>
      </w:r>
      <w:proofErr w:type="spellStart"/>
      <w:r w:rsidR="00556DE5" w:rsidRPr="00556DE5">
        <w:rPr>
          <w:rFonts w:ascii="Verdana" w:hAnsi="Verdana" w:cs="Times New Roman"/>
          <w:sz w:val="24"/>
          <w:szCs w:val="24"/>
        </w:rPr>
        <w:t>fdxUser</w:t>
      </w:r>
      <w:proofErr w:type="spellEnd"/>
    </w:p>
    <w:p w:rsidR="00487C89" w:rsidRPr="00920D20" w:rsidRDefault="00487C89" w:rsidP="00556DE5">
      <w:pPr>
        <w:pStyle w:val="Paragraphedeliste"/>
        <w:numPr>
          <w:ilvl w:val="0"/>
          <w:numId w:val="5"/>
        </w:numPr>
        <w:spacing w:line="276" w:lineRule="auto"/>
        <w:rPr>
          <w:rFonts w:ascii="Verdana" w:hAnsi="Verdana" w:cs="Times New Roman"/>
          <w:sz w:val="24"/>
          <w:szCs w:val="24"/>
        </w:rPr>
      </w:pPr>
      <w:r w:rsidRPr="00920D20">
        <w:rPr>
          <w:rFonts w:ascii="Verdana" w:hAnsi="Verdana" w:cs="Times New Roman"/>
          <w:b/>
          <w:sz w:val="24"/>
          <w:szCs w:val="24"/>
        </w:rPr>
        <w:t>Mot de passe</w:t>
      </w:r>
      <w:r w:rsidRPr="00920D20">
        <w:rPr>
          <w:rFonts w:ascii="Verdana" w:hAnsi="Verdana" w:cs="Times New Roman"/>
          <w:sz w:val="24"/>
          <w:szCs w:val="24"/>
        </w:rPr>
        <w:t xml:space="preserve"> : </w:t>
      </w:r>
      <w:proofErr w:type="spellStart"/>
      <w:r w:rsidR="00556DE5" w:rsidRPr="00556DE5">
        <w:rPr>
          <w:rFonts w:ascii="Verdana" w:hAnsi="Verdana" w:cs="Times New Roman"/>
          <w:sz w:val="24"/>
          <w:szCs w:val="24"/>
        </w:rPr>
        <w:t>fdxUser</w:t>
      </w:r>
      <w:proofErr w:type="spellEnd"/>
    </w:p>
    <w:p w:rsidR="00487C89" w:rsidRDefault="00487C89" w:rsidP="00487C89"/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096BB8C7" wp14:editId="049C7347">
            <wp:extent cx="4991100" cy="4058273"/>
            <wp:effectExtent l="0" t="0" r="0" b="0"/>
            <wp:docPr id="18949" name="Picture 18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058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i w:val="0"/>
          <w:iCs w:val="0"/>
          <w:sz w:val="24"/>
          <w:szCs w:val="24"/>
        </w:rPr>
      </w:pPr>
      <w:bookmarkStart w:id="35" w:name="_Toc228800937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8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 xml:space="preserve"> : </w:t>
      </w:r>
      <w:r w:rsidRPr="00AC70A5">
        <w:rPr>
          <w:rFonts w:ascii="Verdana" w:hAnsi="Verdana"/>
          <w:i w:val="0"/>
          <w:iCs w:val="0"/>
          <w:sz w:val="24"/>
          <w:szCs w:val="24"/>
        </w:rPr>
        <w:t>Configuration de la base de données</w:t>
      </w:r>
      <w:bookmarkEnd w:id="35"/>
    </w:p>
    <w:p w:rsidR="00487C89" w:rsidRPr="00CB2001" w:rsidRDefault="00487C89" w:rsidP="00AC70A5">
      <w:pPr>
        <w:pStyle w:val="Titre2"/>
      </w:pPr>
      <w:bookmarkStart w:id="36" w:name="_Toc118273044"/>
      <w:bookmarkStart w:id="37" w:name="_Toc228800960"/>
      <w:r w:rsidRPr="00CB2001">
        <w:t>Résumé de l’installation</w:t>
      </w:r>
      <w:bookmarkEnd w:id="36"/>
      <w:bookmarkEnd w:id="37"/>
    </w:p>
    <w:p w:rsidR="00487C89" w:rsidRPr="00AC70A5" w:rsidRDefault="00920D20" w:rsidP="00AC70A5">
      <w:pPr>
        <w:spacing w:line="276" w:lineRule="auto"/>
        <w:ind w:left="284"/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>Cette rubrique</w:t>
      </w:r>
      <w:r w:rsidR="00487C89" w:rsidRPr="00AC70A5">
        <w:rPr>
          <w:rFonts w:ascii="Verdana" w:eastAsia="Arial" w:hAnsi="Verdana" w:cs="Times New Roman"/>
          <w:sz w:val="24"/>
          <w:szCs w:val="24"/>
        </w:rPr>
        <w:t xml:space="preserve"> affiche </w:t>
      </w:r>
      <w:r>
        <w:rPr>
          <w:rFonts w:ascii="Verdana" w:eastAsia="Arial" w:hAnsi="Verdana" w:cs="Times New Roman"/>
          <w:sz w:val="24"/>
          <w:szCs w:val="24"/>
        </w:rPr>
        <w:t xml:space="preserve">pour vérification, </w:t>
      </w:r>
      <w:r w:rsidR="00487C89" w:rsidRPr="00AC70A5">
        <w:rPr>
          <w:rFonts w:ascii="Verdana" w:eastAsia="Arial" w:hAnsi="Verdana" w:cs="Times New Roman"/>
          <w:sz w:val="24"/>
          <w:szCs w:val="24"/>
        </w:rPr>
        <w:t xml:space="preserve">les préférences d'installation que vous avez spécifiées avec l'assistant. </w:t>
      </w:r>
    </w:p>
    <w:p w:rsidR="00487C89" w:rsidRPr="00AC70A5" w:rsidRDefault="00487C89" w:rsidP="00AC70A5">
      <w:pPr>
        <w:spacing w:line="276" w:lineRule="auto"/>
        <w:ind w:left="284"/>
        <w:jc w:val="both"/>
        <w:rPr>
          <w:rFonts w:ascii="Verdana" w:eastAsia="Arial" w:hAnsi="Verdana" w:cs="Times New Roman"/>
          <w:sz w:val="24"/>
          <w:szCs w:val="24"/>
        </w:rPr>
      </w:pPr>
      <w:r w:rsidRPr="00AC70A5">
        <w:rPr>
          <w:rFonts w:ascii="Verdana" w:eastAsia="Arial" w:hAnsi="Verdana" w:cs="Times New Roman"/>
          <w:sz w:val="24"/>
          <w:szCs w:val="24"/>
        </w:rPr>
        <w:t xml:space="preserve">Vous pouvez utiliser le bouton </w:t>
      </w:r>
      <w:r w:rsidRPr="00AC70A5">
        <w:rPr>
          <w:rFonts w:ascii="Verdana" w:eastAsia="Arial" w:hAnsi="Verdana" w:cs="Times New Roman"/>
          <w:b/>
          <w:bCs/>
          <w:sz w:val="24"/>
          <w:szCs w:val="24"/>
        </w:rPr>
        <w:t>Précédent</w:t>
      </w:r>
      <w:r w:rsidR="00010FBD">
        <w:rPr>
          <w:rFonts w:ascii="Verdana" w:eastAsia="Arial" w:hAnsi="Verdana" w:cs="Times New Roman"/>
          <w:sz w:val="24"/>
          <w:szCs w:val="24"/>
        </w:rPr>
        <w:t xml:space="preserve"> pour revenir à la</w:t>
      </w:r>
      <w:r w:rsidRPr="00AC70A5">
        <w:rPr>
          <w:rFonts w:ascii="Verdana" w:eastAsia="Arial" w:hAnsi="Verdana" w:cs="Times New Roman"/>
          <w:sz w:val="24"/>
          <w:szCs w:val="24"/>
        </w:rPr>
        <w:t xml:space="preserve"> boîte de dialogue précédente afin de modifier un paramètre.</w:t>
      </w:r>
    </w:p>
    <w:p w:rsidR="00487C89" w:rsidRPr="00AC70A5" w:rsidRDefault="00487C89" w:rsidP="00AC70A5">
      <w:pPr>
        <w:spacing w:line="276" w:lineRule="auto"/>
        <w:ind w:left="284"/>
        <w:jc w:val="both"/>
        <w:rPr>
          <w:rFonts w:ascii="Verdana" w:hAnsi="Verdana"/>
        </w:rPr>
      </w:pPr>
      <w:r w:rsidRPr="00AC70A5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AC70A5">
        <w:rPr>
          <w:rFonts w:ascii="Verdana" w:eastAsia="Arial" w:hAnsi="Verdana" w:cs="Times New Roman"/>
          <w:b/>
          <w:sz w:val="24"/>
          <w:szCs w:val="24"/>
        </w:rPr>
        <w:t>Installer</w:t>
      </w:r>
      <w:r w:rsidRPr="00AC70A5">
        <w:rPr>
          <w:rFonts w:ascii="Verdana" w:eastAsia="Arial" w:hAnsi="Verdana" w:cs="Times New Roman"/>
          <w:sz w:val="24"/>
          <w:szCs w:val="24"/>
        </w:rPr>
        <w:t xml:space="preserve"> pour procéder à l’installation.</w:t>
      </w:r>
    </w:p>
    <w:p w:rsidR="00487C89" w:rsidRDefault="00487C89" w:rsidP="00487C89"/>
    <w:p w:rsidR="00487C89" w:rsidRDefault="00487C89" w:rsidP="00487C89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00FF1B20" wp14:editId="55C0542B">
            <wp:extent cx="4939801" cy="4046837"/>
            <wp:effectExtent l="0" t="0" r="0" b="0"/>
            <wp:docPr id="18950" name="Picture 18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39801" cy="4046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780E51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38" w:name="_Toc228800938"/>
      <w:r w:rsidRPr="00780E51">
        <w:rPr>
          <w:rFonts w:ascii="Verdana" w:hAnsi="Verdana"/>
          <w:sz w:val="24"/>
          <w:szCs w:val="24"/>
        </w:rPr>
        <w:t xml:space="preserve">Figure </w:t>
      </w:r>
      <w:r w:rsidRPr="00780E51">
        <w:rPr>
          <w:rFonts w:ascii="Verdana" w:hAnsi="Verdana"/>
          <w:noProof/>
          <w:sz w:val="24"/>
          <w:szCs w:val="24"/>
        </w:rPr>
        <w:fldChar w:fldCharType="begin"/>
      </w:r>
      <w:r w:rsidRPr="00780E51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780E51">
        <w:rPr>
          <w:rFonts w:ascii="Verdana" w:hAnsi="Verdana"/>
          <w:noProof/>
          <w:sz w:val="24"/>
          <w:szCs w:val="24"/>
        </w:rPr>
        <w:fldChar w:fldCharType="separate"/>
      </w:r>
      <w:r w:rsidR="00EE7454" w:rsidRPr="00780E51">
        <w:rPr>
          <w:rFonts w:ascii="Verdana" w:hAnsi="Verdana"/>
          <w:noProof/>
          <w:sz w:val="24"/>
          <w:szCs w:val="24"/>
        </w:rPr>
        <w:t>9</w:t>
      </w:r>
      <w:r w:rsidRPr="00780E51">
        <w:rPr>
          <w:rFonts w:ascii="Verdana" w:hAnsi="Verdana"/>
          <w:noProof/>
          <w:sz w:val="24"/>
          <w:szCs w:val="24"/>
        </w:rPr>
        <w:fldChar w:fldCharType="end"/>
      </w:r>
      <w:r w:rsidR="007E1294">
        <w:rPr>
          <w:rFonts w:ascii="Verdana" w:hAnsi="Verdana"/>
          <w:sz w:val="24"/>
          <w:szCs w:val="24"/>
        </w:rPr>
        <w:t> : Résumé de l’</w:t>
      </w:r>
      <w:r w:rsidRPr="00780E51">
        <w:rPr>
          <w:rFonts w:ascii="Verdana" w:hAnsi="Verdana"/>
          <w:sz w:val="24"/>
          <w:szCs w:val="24"/>
        </w:rPr>
        <w:t>installation</w:t>
      </w:r>
      <w:bookmarkEnd w:id="38"/>
    </w:p>
    <w:p w:rsidR="00487C89" w:rsidRDefault="00487C89" w:rsidP="00487C89"/>
    <w:p w:rsidR="00487C89" w:rsidRPr="00250D71" w:rsidRDefault="00487C89" w:rsidP="00AC70A5">
      <w:pPr>
        <w:pStyle w:val="Titre2"/>
      </w:pPr>
      <w:bookmarkStart w:id="39" w:name="_Toc109228839"/>
      <w:bookmarkStart w:id="40" w:name="_Toc112662519"/>
      <w:bookmarkStart w:id="41" w:name="_Toc118273045"/>
      <w:bookmarkStart w:id="42" w:name="_Toc228800961"/>
      <w:r w:rsidRPr="00CB2001">
        <w:t>Suivi de l’installation</w:t>
      </w:r>
      <w:bookmarkEnd w:id="39"/>
      <w:bookmarkEnd w:id="40"/>
      <w:bookmarkEnd w:id="41"/>
      <w:bookmarkEnd w:id="42"/>
    </w:p>
    <w:p w:rsidR="00487C89" w:rsidRPr="00CB2001" w:rsidRDefault="00487C89" w:rsidP="00AC70A5">
      <w:pPr>
        <w:spacing w:line="276" w:lineRule="auto"/>
        <w:ind w:left="284"/>
        <w:jc w:val="both"/>
      </w:pPr>
      <w:r w:rsidRPr="00DF5759">
        <w:rPr>
          <w:rFonts w:ascii="Verdana" w:hAnsi="Verdana" w:cs="Times New Roman"/>
          <w:sz w:val="24"/>
          <w:szCs w:val="24"/>
        </w:rPr>
        <w:t xml:space="preserve">Après avoir </w:t>
      </w:r>
      <w:r>
        <w:rPr>
          <w:rFonts w:ascii="Verdana" w:hAnsi="Verdana" w:cs="Times New Roman"/>
          <w:sz w:val="24"/>
          <w:szCs w:val="24"/>
        </w:rPr>
        <w:t>vérifié vos paramètres de configuration dans le résumé d’installation</w:t>
      </w:r>
      <w:r w:rsidRPr="00DF5759">
        <w:rPr>
          <w:rFonts w:ascii="Verdana" w:hAnsi="Verdana" w:cs="Times New Roman"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l’assistant va procéder à l’installation du convertisseur.</w:t>
      </w:r>
    </w:p>
    <w:p w:rsidR="00487C89" w:rsidRDefault="00487C89" w:rsidP="00487C89"/>
    <w:p w:rsidR="00487C89" w:rsidRDefault="00487C89" w:rsidP="00487C89"/>
    <w:p w:rsidR="00487C89" w:rsidRDefault="00487C89" w:rsidP="00487C89">
      <w:pPr>
        <w:spacing w:line="276" w:lineRule="auto"/>
        <w:jc w:val="center"/>
        <w:rPr>
          <w:rStyle w:val="lev"/>
          <w:rFonts w:ascii="Verdana" w:hAnsi="Verdana" w:cs="Times New Roman"/>
          <w:bCs w:val="0"/>
          <w:color w:val="102D40"/>
          <w:sz w:val="24"/>
          <w:szCs w:val="24"/>
          <w:shd w:val="clear" w:color="auto" w:fill="FFFFFF"/>
        </w:rPr>
      </w:pPr>
      <w:r>
        <w:rPr>
          <w:noProof/>
          <w:lang w:val="en-US"/>
        </w:rPr>
        <w:lastRenderedPageBreak/>
        <w:drawing>
          <wp:inline distT="0" distB="0" distL="0" distR="0" wp14:anchorId="4E69E2A4" wp14:editId="4F289DE5">
            <wp:extent cx="4991100" cy="4052850"/>
            <wp:effectExtent l="0" t="0" r="0" b="5080"/>
            <wp:docPr id="18951" name="Picture 18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0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780E51" w:rsidRDefault="00487C89" w:rsidP="00487C89">
      <w:pPr>
        <w:pStyle w:val="Lgende"/>
        <w:jc w:val="center"/>
        <w:rPr>
          <w:rStyle w:val="lev"/>
          <w:rFonts w:ascii="Verdana" w:hAnsi="Verdana" w:cs="Times New Roman"/>
          <w:bCs w:val="0"/>
          <w:color w:val="102D40"/>
          <w:sz w:val="24"/>
          <w:szCs w:val="24"/>
          <w:shd w:val="clear" w:color="auto" w:fill="FFFFFF"/>
        </w:rPr>
      </w:pPr>
      <w:bookmarkStart w:id="43" w:name="_Toc228800939"/>
      <w:r w:rsidRPr="00780E51">
        <w:rPr>
          <w:rFonts w:ascii="Verdana" w:hAnsi="Verdana"/>
          <w:sz w:val="24"/>
          <w:szCs w:val="24"/>
        </w:rPr>
        <w:t xml:space="preserve">Figure </w:t>
      </w:r>
      <w:r w:rsidRPr="00780E51">
        <w:rPr>
          <w:rFonts w:ascii="Verdana" w:hAnsi="Verdana"/>
          <w:noProof/>
          <w:sz w:val="24"/>
          <w:szCs w:val="24"/>
        </w:rPr>
        <w:fldChar w:fldCharType="begin"/>
      </w:r>
      <w:r w:rsidRPr="00780E51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780E51">
        <w:rPr>
          <w:rFonts w:ascii="Verdana" w:hAnsi="Verdana"/>
          <w:noProof/>
          <w:sz w:val="24"/>
          <w:szCs w:val="24"/>
        </w:rPr>
        <w:fldChar w:fldCharType="separate"/>
      </w:r>
      <w:r w:rsidR="00EE7454" w:rsidRPr="00780E51">
        <w:rPr>
          <w:rFonts w:ascii="Verdana" w:hAnsi="Verdana"/>
          <w:noProof/>
          <w:sz w:val="24"/>
          <w:szCs w:val="24"/>
        </w:rPr>
        <w:t>10</w:t>
      </w:r>
      <w:r w:rsidRPr="00780E51">
        <w:rPr>
          <w:rFonts w:ascii="Verdana" w:hAnsi="Verdana"/>
          <w:noProof/>
          <w:sz w:val="24"/>
          <w:szCs w:val="24"/>
        </w:rPr>
        <w:fldChar w:fldCharType="end"/>
      </w:r>
      <w:r w:rsidRPr="00780E51">
        <w:rPr>
          <w:rFonts w:ascii="Verdana" w:hAnsi="Verdana"/>
          <w:sz w:val="24"/>
          <w:szCs w:val="24"/>
        </w:rPr>
        <w:t xml:space="preserve"> : </w:t>
      </w:r>
      <w:r w:rsidRPr="00780E51">
        <w:rPr>
          <w:rFonts w:ascii="Verdana" w:hAnsi="Verdana"/>
          <w:sz w:val="24"/>
          <w:szCs w:val="24"/>
          <w:lang w:val="en-US"/>
        </w:rPr>
        <w:t xml:space="preserve">Installation </w:t>
      </w:r>
      <w:proofErr w:type="spellStart"/>
      <w:r w:rsidRPr="00780E51">
        <w:rPr>
          <w:rFonts w:ascii="Verdana" w:hAnsi="Verdana"/>
          <w:sz w:val="24"/>
          <w:szCs w:val="24"/>
          <w:lang w:val="en-US"/>
        </w:rPr>
        <w:t>en</w:t>
      </w:r>
      <w:proofErr w:type="spellEnd"/>
      <w:r w:rsidRPr="00780E51">
        <w:rPr>
          <w:rFonts w:ascii="Verdana" w:hAnsi="Verdana"/>
          <w:sz w:val="24"/>
          <w:szCs w:val="24"/>
          <w:lang w:val="en-US"/>
        </w:rPr>
        <w:t xml:space="preserve"> </w:t>
      </w:r>
      <w:proofErr w:type="spellStart"/>
      <w:r w:rsidRPr="00780E51">
        <w:rPr>
          <w:rFonts w:ascii="Verdana" w:hAnsi="Verdana"/>
          <w:sz w:val="24"/>
          <w:szCs w:val="24"/>
          <w:lang w:val="en-US"/>
        </w:rPr>
        <w:t>cours</w:t>
      </w:r>
      <w:bookmarkEnd w:id="43"/>
      <w:proofErr w:type="spellEnd"/>
    </w:p>
    <w:p w:rsidR="00487C89" w:rsidRDefault="00487C89" w:rsidP="00487C89"/>
    <w:p w:rsidR="00487C89" w:rsidRDefault="00487C89" w:rsidP="00AC70A5">
      <w:pPr>
        <w:pStyle w:val="Titre2"/>
      </w:pPr>
      <w:bookmarkStart w:id="44" w:name="_Toc118273046"/>
      <w:bookmarkStart w:id="45" w:name="_Toc228800962"/>
      <w:r w:rsidRPr="000C3C62">
        <w:t>Fermeture de l’Assistant d’installation</w:t>
      </w:r>
      <w:bookmarkEnd w:id="44"/>
      <w:bookmarkEnd w:id="45"/>
    </w:p>
    <w:p w:rsidR="00330E90" w:rsidRDefault="00487C89" w:rsidP="00330E90">
      <w:pPr>
        <w:ind w:left="284"/>
        <w:rPr>
          <w:rFonts w:ascii="Verdana" w:eastAsia="Arial" w:hAnsi="Verdana" w:cs="Times New Roman"/>
          <w:sz w:val="24"/>
          <w:szCs w:val="24"/>
        </w:rPr>
      </w:pPr>
      <w:r w:rsidRPr="007805A8">
        <w:rPr>
          <w:rFonts w:ascii="Verdana" w:eastAsia="Arial" w:hAnsi="Verdana" w:cs="Times New Roman"/>
          <w:sz w:val="24"/>
          <w:szCs w:val="24"/>
        </w:rPr>
        <w:t>L’assistant a terminé</w:t>
      </w:r>
      <w:r w:rsidR="00330E90">
        <w:rPr>
          <w:rFonts w:ascii="Verdana" w:eastAsia="Arial" w:hAnsi="Verdana" w:cs="Times New Roman"/>
          <w:sz w:val="24"/>
          <w:szCs w:val="24"/>
        </w:rPr>
        <w:t xml:space="preserve"> l’installation du convertisseur</w:t>
      </w:r>
      <w:r w:rsidRPr="007805A8">
        <w:rPr>
          <w:rFonts w:ascii="Verdana" w:eastAsia="Arial" w:hAnsi="Verdana" w:cs="Times New Roman"/>
          <w:sz w:val="24"/>
          <w:szCs w:val="24"/>
        </w:rPr>
        <w:t xml:space="preserve">. </w:t>
      </w:r>
    </w:p>
    <w:p w:rsidR="00487C89" w:rsidRPr="007805A8" w:rsidRDefault="00487C89" w:rsidP="00330E90">
      <w:pPr>
        <w:ind w:left="284"/>
        <w:rPr>
          <w:rFonts w:ascii="Verdana" w:eastAsia="Arial" w:hAnsi="Verdana" w:cs="Times New Roman"/>
          <w:sz w:val="24"/>
          <w:szCs w:val="24"/>
        </w:rPr>
      </w:pPr>
      <w:r w:rsidRPr="007805A8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637E15">
        <w:rPr>
          <w:rFonts w:ascii="Verdana" w:eastAsia="Arial" w:hAnsi="Verdana" w:cs="Times New Roman"/>
          <w:b/>
          <w:sz w:val="24"/>
          <w:szCs w:val="24"/>
        </w:rPr>
        <w:t>Terminer</w:t>
      </w:r>
      <w:r w:rsidRPr="007805A8">
        <w:rPr>
          <w:rFonts w:ascii="Verdana" w:eastAsia="Arial" w:hAnsi="Verdana" w:cs="Times New Roman"/>
          <w:sz w:val="24"/>
          <w:szCs w:val="24"/>
        </w:rPr>
        <w:t>.</w:t>
      </w:r>
    </w:p>
    <w:p w:rsidR="00487C89" w:rsidRPr="000C3C62" w:rsidRDefault="00487C89" w:rsidP="00487C89"/>
    <w:p w:rsidR="00487C89" w:rsidRDefault="00487C89" w:rsidP="00487C89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643E3EBE" wp14:editId="42F9F616">
            <wp:extent cx="4991100" cy="4044511"/>
            <wp:effectExtent l="0" t="0" r="0" b="0"/>
            <wp:docPr id="18952" name="Picture 18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044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330E90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46" w:name="_Toc228800940"/>
      <w:r w:rsidRPr="00330E90">
        <w:rPr>
          <w:rFonts w:ascii="Verdana" w:hAnsi="Verdana"/>
          <w:sz w:val="24"/>
          <w:szCs w:val="24"/>
        </w:rPr>
        <w:t xml:space="preserve">Figure </w:t>
      </w:r>
      <w:r w:rsidRPr="00330E90">
        <w:rPr>
          <w:rFonts w:ascii="Verdana" w:hAnsi="Verdana"/>
          <w:noProof/>
          <w:sz w:val="24"/>
          <w:szCs w:val="24"/>
        </w:rPr>
        <w:fldChar w:fldCharType="begin"/>
      </w:r>
      <w:r w:rsidRPr="00330E90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330E90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11</w:t>
      </w:r>
      <w:r w:rsidRPr="00330E90">
        <w:rPr>
          <w:rFonts w:ascii="Verdana" w:hAnsi="Verdana"/>
          <w:noProof/>
          <w:sz w:val="24"/>
          <w:szCs w:val="24"/>
        </w:rPr>
        <w:fldChar w:fldCharType="end"/>
      </w:r>
      <w:r w:rsidRPr="00330E90">
        <w:rPr>
          <w:rFonts w:ascii="Verdana" w:hAnsi="Verdana"/>
          <w:sz w:val="24"/>
          <w:szCs w:val="24"/>
        </w:rPr>
        <w:t> : Fin de l’Assistant d’installation et fermeture</w:t>
      </w:r>
      <w:bookmarkEnd w:id="46"/>
    </w:p>
    <w:p w:rsidR="00487C89" w:rsidRDefault="00487C89" w:rsidP="00487C89"/>
    <w:p w:rsidR="00487C89" w:rsidRPr="00743D56" w:rsidRDefault="00487C89" w:rsidP="00AC70A5">
      <w:pPr>
        <w:pStyle w:val="Titre2"/>
      </w:pPr>
      <w:bookmarkStart w:id="47" w:name="_Toc228800963"/>
      <w:r w:rsidRPr="00743D56">
        <w:t>Démarrage d</w:t>
      </w:r>
      <w:r w:rsidR="00811795">
        <w:t xml:space="preserve">e </w:t>
      </w:r>
      <w:proofErr w:type="spellStart"/>
      <w:r w:rsidR="00811795">
        <w:t>Fdx-Convert</w:t>
      </w:r>
      <w:bookmarkEnd w:id="47"/>
      <w:proofErr w:type="spellEnd"/>
    </w:p>
    <w:p w:rsidR="00487C89" w:rsidRDefault="00010FBD" w:rsidP="00330E90">
      <w:pPr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>Faire</w:t>
      </w:r>
      <w:r w:rsidR="00487C89" w:rsidRPr="00EA61DC">
        <w:rPr>
          <w:rFonts w:ascii="Verdana" w:eastAsia="Arial" w:hAnsi="Verdana" w:cs="Times New Roman"/>
          <w:sz w:val="24"/>
          <w:szCs w:val="24"/>
        </w:rPr>
        <w:t xml:space="preserve"> un double-clic sur le raccourci d</w:t>
      </w:r>
      <w:r w:rsidR="00487C89">
        <w:rPr>
          <w:rFonts w:ascii="Verdana" w:eastAsia="Arial" w:hAnsi="Verdana" w:cs="Times New Roman"/>
          <w:sz w:val="24"/>
          <w:szCs w:val="24"/>
        </w:rPr>
        <w:t xml:space="preserve">u convertisseur </w:t>
      </w:r>
      <w:r w:rsidR="00487C89" w:rsidRPr="00EA61DC">
        <w:rPr>
          <w:rFonts w:ascii="Verdana" w:eastAsia="Arial" w:hAnsi="Verdana" w:cs="Times New Roman"/>
          <w:sz w:val="24"/>
          <w:szCs w:val="24"/>
        </w:rPr>
        <w:t>présent sur le bureau ou dans le menu démarrer.</w:t>
      </w:r>
    </w:p>
    <w:p w:rsidR="00487C89" w:rsidRDefault="00487C89" w:rsidP="00487C89">
      <w:r>
        <w:rPr>
          <w:noProof/>
          <w:lang w:val="en-US"/>
        </w:rPr>
        <w:drawing>
          <wp:inline distT="0" distB="0" distL="0" distR="0" wp14:anchorId="0A627586" wp14:editId="7E434CC0">
            <wp:extent cx="5019675" cy="583565"/>
            <wp:effectExtent l="0" t="0" r="9525" b="6985"/>
            <wp:docPr id="18953" name="Picture 18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028" cy="600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89" w:rsidRPr="00330E90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48" w:name="_Toc228800941"/>
      <w:r w:rsidRPr="00330E90">
        <w:rPr>
          <w:rFonts w:ascii="Verdana" w:hAnsi="Verdana"/>
          <w:sz w:val="24"/>
          <w:szCs w:val="24"/>
        </w:rPr>
        <w:t xml:space="preserve">Figure </w:t>
      </w:r>
      <w:r w:rsidRPr="00330E90">
        <w:rPr>
          <w:rFonts w:ascii="Verdana" w:hAnsi="Verdana"/>
          <w:noProof/>
          <w:sz w:val="24"/>
          <w:szCs w:val="24"/>
        </w:rPr>
        <w:fldChar w:fldCharType="begin"/>
      </w:r>
      <w:r w:rsidRPr="00330E90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330E90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12</w:t>
      </w:r>
      <w:r w:rsidRPr="00330E90">
        <w:rPr>
          <w:rFonts w:ascii="Verdana" w:hAnsi="Verdana"/>
          <w:noProof/>
          <w:sz w:val="24"/>
          <w:szCs w:val="24"/>
        </w:rPr>
        <w:fldChar w:fldCharType="end"/>
      </w:r>
      <w:r w:rsidRPr="00330E90">
        <w:rPr>
          <w:rFonts w:ascii="Verdana" w:hAnsi="Verdana"/>
          <w:sz w:val="24"/>
          <w:szCs w:val="24"/>
        </w:rPr>
        <w:t> : Démarrage du convertisseur</w:t>
      </w:r>
      <w:bookmarkEnd w:id="48"/>
    </w:p>
    <w:p w:rsidR="00487C89" w:rsidRDefault="00487C89" w:rsidP="00487C89"/>
    <w:p w:rsidR="00487C89" w:rsidRDefault="00487C89" w:rsidP="00AC70A5">
      <w:pPr>
        <w:pStyle w:val="Titre2"/>
      </w:pPr>
      <w:bookmarkStart w:id="49" w:name="_Toc228800964"/>
      <w:r w:rsidRPr="00DF1D01">
        <w:t>Page d’accueil du convertisseur</w:t>
      </w:r>
      <w:bookmarkEnd w:id="49"/>
    </w:p>
    <w:p w:rsidR="00487C89" w:rsidRPr="00330E90" w:rsidRDefault="00487C89" w:rsidP="00330E90">
      <w:pPr>
        <w:spacing w:line="276" w:lineRule="auto"/>
        <w:jc w:val="both"/>
        <w:rPr>
          <w:rFonts w:ascii="Verdana" w:hAnsi="Verdana"/>
          <w:sz w:val="24"/>
          <w:szCs w:val="24"/>
        </w:rPr>
      </w:pPr>
      <w:r w:rsidRPr="00330E90">
        <w:rPr>
          <w:rFonts w:ascii="Verdana" w:hAnsi="Verdana"/>
          <w:sz w:val="24"/>
          <w:szCs w:val="24"/>
        </w:rPr>
        <w:t>Lorsque vous avez terminé l’</w:t>
      </w:r>
      <w:r w:rsidRPr="00330E90">
        <w:rPr>
          <w:rFonts w:ascii="Verdana" w:hAnsi="Verdana"/>
          <w:b/>
          <w:sz w:val="24"/>
          <w:szCs w:val="24"/>
        </w:rPr>
        <w:t xml:space="preserve">étape 2.12, </w:t>
      </w:r>
      <w:r w:rsidRPr="00330E90">
        <w:rPr>
          <w:rFonts w:ascii="Verdana" w:hAnsi="Verdana"/>
          <w:sz w:val="24"/>
          <w:szCs w:val="24"/>
        </w:rPr>
        <w:t xml:space="preserve">la page d’accueil du convertisseur s’affiche à l’écran. L’application a démarré avec succès. </w:t>
      </w:r>
    </w:p>
    <w:p w:rsidR="00EE7454" w:rsidRDefault="00487C89" w:rsidP="00EE7454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76E44EFE" wp14:editId="2FB7602F">
            <wp:extent cx="5750560" cy="3268794"/>
            <wp:effectExtent l="0" t="0" r="2540" b="8255"/>
            <wp:docPr id="18954" name="Picture 18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3268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89" w:rsidRPr="00EE7454" w:rsidRDefault="00EE7454" w:rsidP="00EE7454">
      <w:pPr>
        <w:pStyle w:val="Lgende"/>
        <w:jc w:val="center"/>
        <w:rPr>
          <w:rFonts w:ascii="Verdana" w:hAnsi="Verdana"/>
          <w:sz w:val="24"/>
          <w:szCs w:val="24"/>
        </w:rPr>
      </w:pPr>
      <w:bookmarkStart w:id="50" w:name="_Toc228800942"/>
      <w:r w:rsidRPr="00EE7454">
        <w:rPr>
          <w:rFonts w:ascii="Verdana" w:hAnsi="Verdana"/>
          <w:sz w:val="24"/>
          <w:szCs w:val="24"/>
        </w:rPr>
        <w:t xml:space="preserve">Figure </w:t>
      </w:r>
      <w:r w:rsidRPr="00EE7454">
        <w:rPr>
          <w:rFonts w:ascii="Verdana" w:hAnsi="Verdana"/>
          <w:sz w:val="24"/>
          <w:szCs w:val="24"/>
        </w:rPr>
        <w:fldChar w:fldCharType="begin"/>
      </w:r>
      <w:r w:rsidRPr="00EE7454">
        <w:rPr>
          <w:rFonts w:ascii="Verdana" w:hAnsi="Verdana"/>
          <w:sz w:val="24"/>
          <w:szCs w:val="24"/>
        </w:rPr>
        <w:instrText xml:space="preserve"> SEQ Figure \* ARABIC </w:instrText>
      </w:r>
      <w:r w:rsidRPr="00EE7454">
        <w:rPr>
          <w:rFonts w:ascii="Verdana" w:hAnsi="Verdana"/>
          <w:sz w:val="24"/>
          <w:szCs w:val="24"/>
        </w:rPr>
        <w:fldChar w:fldCharType="separate"/>
      </w:r>
      <w:r w:rsidRPr="00EE7454">
        <w:rPr>
          <w:rFonts w:ascii="Verdana" w:hAnsi="Verdana"/>
          <w:noProof/>
          <w:sz w:val="24"/>
          <w:szCs w:val="24"/>
        </w:rPr>
        <w:t>13</w:t>
      </w:r>
      <w:r w:rsidRPr="00EE7454">
        <w:rPr>
          <w:rFonts w:ascii="Verdana" w:hAnsi="Verdana"/>
          <w:sz w:val="24"/>
          <w:szCs w:val="24"/>
        </w:rPr>
        <w:fldChar w:fldCharType="end"/>
      </w:r>
      <w:r w:rsidRPr="00EE7454">
        <w:rPr>
          <w:rFonts w:ascii="Verdana" w:hAnsi="Verdana"/>
          <w:sz w:val="24"/>
          <w:szCs w:val="24"/>
        </w:rPr>
        <w:t xml:space="preserve"> : Page d'accueil</w:t>
      </w:r>
      <w:bookmarkEnd w:id="50"/>
    </w:p>
    <w:p w:rsidR="00487C89" w:rsidRDefault="00487C89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487C89" w:rsidRDefault="00010FBD" w:rsidP="00487C89">
      <w:pPr>
        <w:pStyle w:val="Titre1"/>
      </w:pPr>
      <w:bookmarkStart w:id="51" w:name="_Toc118273047"/>
      <w:bookmarkStart w:id="52" w:name="_Toc228800965"/>
      <w:r>
        <w:t xml:space="preserve">Désinstallation </w:t>
      </w:r>
      <w:bookmarkEnd w:id="51"/>
      <w:r w:rsidR="006C5FB2">
        <w:t>de</w:t>
      </w:r>
      <w:r>
        <w:t xml:space="preserve"> </w:t>
      </w:r>
      <w:proofErr w:type="spellStart"/>
      <w:r w:rsidR="006C5FB2">
        <w:t>Fdx-Convert</w:t>
      </w:r>
      <w:bookmarkEnd w:id="52"/>
      <w:proofErr w:type="spellEnd"/>
    </w:p>
    <w:p w:rsidR="00487C89" w:rsidRDefault="00487C89" w:rsidP="00AC70A5">
      <w:pPr>
        <w:pStyle w:val="Titre2"/>
      </w:pPr>
      <w:bookmarkStart w:id="53" w:name="_Toc112327889"/>
      <w:bookmarkStart w:id="54" w:name="_Toc112662523"/>
      <w:bookmarkStart w:id="55" w:name="_Toc118273048"/>
      <w:bookmarkStart w:id="56" w:name="_Toc228800966"/>
      <w:r w:rsidRPr="00FC325B">
        <w:t xml:space="preserve">Prérequis avant la </w:t>
      </w:r>
      <w:bookmarkEnd w:id="53"/>
      <w:bookmarkEnd w:id="54"/>
      <w:r w:rsidRPr="00FC325B">
        <w:t>désinstallation</w:t>
      </w:r>
      <w:bookmarkEnd w:id="55"/>
      <w:bookmarkEnd w:id="56"/>
    </w:p>
    <w:p w:rsidR="00487C89" w:rsidRDefault="00487C89" w:rsidP="00330E90">
      <w:pPr>
        <w:jc w:val="both"/>
      </w:pPr>
      <w:r w:rsidRPr="00D660D0">
        <w:rPr>
          <w:rFonts w:ascii="Verdana" w:hAnsi="Verdana"/>
          <w:sz w:val="24"/>
          <w:szCs w:val="24"/>
        </w:rPr>
        <w:t>Avant d</w:t>
      </w:r>
      <w:r>
        <w:rPr>
          <w:rFonts w:ascii="Verdana" w:hAnsi="Verdana"/>
          <w:sz w:val="24"/>
          <w:szCs w:val="24"/>
        </w:rPr>
        <w:t xml:space="preserve">’exécuter la </w:t>
      </w:r>
      <w:r w:rsidRPr="00D660D0">
        <w:rPr>
          <w:rFonts w:ascii="Verdana" w:hAnsi="Verdana"/>
          <w:sz w:val="24"/>
          <w:szCs w:val="24"/>
        </w:rPr>
        <w:t>désinstall</w:t>
      </w:r>
      <w:r>
        <w:rPr>
          <w:rFonts w:ascii="Verdana" w:hAnsi="Verdana"/>
          <w:sz w:val="24"/>
          <w:szCs w:val="24"/>
        </w:rPr>
        <w:t>ation du convertisseur</w:t>
      </w:r>
      <w:r w:rsidRPr="00D660D0">
        <w:rPr>
          <w:rFonts w:ascii="Verdana" w:hAnsi="Verdana"/>
          <w:sz w:val="24"/>
          <w:szCs w:val="24"/>
        </w:rPr>
        <w:t xml:space="preserve">, </w:t>
      </w:r>
      <w:r w:rsidR="00010FBD">
        <w:rPr>
          <w:rFonts w:ascii="Verdana" w:hAnsi="Verdana"/>
          <w:sz w:val="24"/>
          <w:szCs w:val="24"/>
        </w:rPr>
        <w:t>s’</w:t>
      </w:r>
      <w:r w:rsidRPr="00D660D0">
        <w:rPr>
          <w:rFonts w:ascii="Verdana" w:hAnsi="Verdana"/>
          <w:sz w:val="24"/>
          <w:szCs w:val="24"/>
        </w:rPr>
        <w:t>assure</w:t>
      </w:r>
      <w:r w:rsidR="00010FBD">
        <w:rPr>
          <w:rFonts w:ascii="Verdana" w:hAnsi="Verdana"/>
          <w:sz w:val="24"/>
          <w:szCs w:val="24"/>
        </w:rPr>
        <w:t xml:space="preserve">r </w:t>
      </w:r>
      <w:r w:rsidRPr="00D660D0">
        <w:rPr>
          <w:rFonts w:ascii="Verdana" w:hAnsi="Verdana"/>
          <w:sz w:val="24"/>
          <w:szCs w:val="24"/>
        </w:rPr>
        <w:t xml:space="preserve">qu’aucune instance </w:t>
      </w:r>
      <w:r>
        <w:rPr>
          <w:rFonts w:ascii="Verdana" w:hAnsi="Verdana"/>
          <w:sz w:val="24"/>
          <w:szCs w:val="24"/>
        </w:rPr>
        <w:t xml:space="preserve">de l’application </w:t>
      </w:r>
      <w:r w:rsidR="00010FBD">
        <w:rPr>
          <w:rFonts w:ascii="Verdana" w:hAnsi="Verdana"/>
          <w:sz w:val="24"/>
          <w:szCs w:val="24"/>
        </w:rPr>
        <w:t xml:space="preserve">ne soit </w:t>
      </w:r>
      <w:r w:rsidRPr="00D660D0">
        <w:rPr>
          <w:rFonts w:ascii="Verdana" w:hAnsi="Verdana"/>
          <w:sz w:val="24"/>
          <w:szCs w:val="24"/>
        </w:rPr>
        <w:t>en cours d’exécution.</w:t>
      </w:r>
    </w:p>
    <w:p w:rsidR="00487C89" w:rsidRDefault="00487C89" w:rsidP="00487C89">
      <w:pPr>
        <w:ind w:firstLine="426"/>
        <w:jc w:val="both"/>
      </w:pPr>
    </w:p>
    <w:p w:rsidR="00487C89" w:rsidRDefault="00487C89" w:rsidP="00AC70A5">
      <w:pPr>
        <w:pStyle w:val="Titre2"/>
      </w:pPr>
      <w:bookmarkStart w:id="57" w:name="_Toc118273049"/>
      <w:bookmarkStart w:id="58" w:name="_Toc228800967"/>
      <w:r w:rsidRPr="00C14E7D">
        <w:t>Procédure de désinstallation d</w:t>
      </w:r>
      <w:bookmarkEnd w:id="57"/>
      <w:r>
        <w:t>u Convertisseur</w:t>
      </w:r>
      <w:bookmarkEnd w:id="58"/>
    </w:p>
    <w:p w:rsidR="00487C89" w:rsidRDefault="00487C89" w:rsidP="00330E90">
      <w:pPr>
        <w:jc w:val="both"/>
        <w:rPr>
          <w:rFonts w:ascii="Verdana" w:hAnsi="Verdana"/>
          <w:sz w:val="24"/>
          <w:szCs w:val="24"/>
        </w:rPr>
      </w:pPr>
      <w:r w:rsidRPr="00D660D0">
        <w:rPr>
          <w:rFonts w:ascii="Verdana" w:hAnsi="Verdana"/>
          <w:sz w:val="24"/>
          <w:szCs w:val="24"/>
        </w:rPr>
        <w:t>Faire un clic droit sur l’icône d</w:t>
      </w:r>
      <w:r>
        <w:rPr>
          <w:rFonts w:ascii="Verdana" w:hAnsi="Verdana"/>
          <w:sz w:val="24"/>
          <w:szCs w:val="24"/>
        </w:rPr>
        <w:t xml:space="preserve">e raccourci du convertisseur présente sur le bureau ou depuis le menu démarrer </w:t>
      </w:r>
      <w:r w:rsidRPr="00D660D0">
        <w:rPr>
          <w:rFonts w:ascii="Verdana" w:hAnsi="Verdana"/>
          <w:sz w:val="24"/>
          <w:szCs w:val="24"/>
        </w:rPr>
        <w:t>et sélection</w:t>
      </w:r>
      <w:r>
        <w:rPr>
          <w:rFonts w:ascii="Verdana" w:hAnsi="Verdana"/>
          <w:sz w:val="24"/>
          <w:szCs w:val="24"/>
        </w:rPr>
        <w:t>n</w:t>
      </w:r>
      <w:r w:rsidRPr="00D660D0">
        <w:rPr>
          <w:rFonts w:ascii="Verdana" w:hAnsi="Verdana"/>
          <w:sz w:val="24"/>
          <w:szCs w:val="24"/>
        </w:rPr>
        <w:t>er « </w:t>
      </w:r>
      <w:r w:rsidRPr="00D660D0">
        <w:rPr>
          <w:rFonts w:ascii="Verdana" w:hAnsi="Verdana"/>
          <w:b/>
          <w:sz w:val="24"/>
          <w:szCs w:val="24"/>
        </w:rPr>
        <w:t>Ouvrir l’emplacement du fichier</w:t>
      </w:r>
      <w:r w:rsidRPr="00D660D0">
        <w:rPr>
          <w:rFonts w:ascii="Verdana" w:hAnsi="Verdana"/>
          <w:sz w:val="24"/>
          <w:szCs w:val="24"/>
        </w:rPr>
        <w:t xml:space="preserve"> ». Faire un double-clic sur l’icône </w:t>
      </w:r>
      <w:r>
        <w:rPr>
          <w:rFonts w:ascii="Verdana" w:hAnsi="Verdana"/>
          <w:sz w:val="24"/>
          <w:szCs w:val="24"/>
        </w:rPr>
        <w:t>« </w:t>
      </w:r>
      <w:r w:rsidRPr="00D660D0">
        <w:rPr>
          <w:rFonts w:ascii="Verdana" w:hAnsi="Verdana"/>
          <w:b/>
          <w:sz w:val="24"/>
          <w:szCs w:val="24"/>
        </w:rPr>
        <w:t>unin</w:t>
      </w:r>
      <w:r>
        <w:rPr>
          <w:rFonts w:ascii="Verdana" w:hAnsi="Verdana"/>
          <w:b/>
          <w:sz w:val="24"/>
          <w:szCs w:val="24"/>
        </w:rPr>
        <w:t>s000.exe</w:t>
      </w:r>
      <w:r w:rsidRPr="00D660D0">
        <w:rPr>
          <w:rFonts w:ascii="Verdana" w:hAnsi="Verdana"/>
          <w:b/>
          <w:sz w:val="24"/>
          <w:szCs w:val="24"/>
        </w:rPr>
        <w:t> </w:t>
      </w:r>
      <w:r>
        <w:rPr>
          <w:rFonts w:ascii="Verdana" w:hAnsi="Verdana"/>
          <w:sz w:val="24"/>
          <w:szCs w:val="24"/>
        </w:rPr>
        <w:t>»</w:t>
      </w:r>
      <w:r w:rsidRPr="00D660D0">
        <w:rPr>
          <w:rFonts w:ascii="Verdana" w:hAnsi="Verdana"/>
          <w:sz w:val="24"/>
          <w:szCs w:val="24"/>
        </w:rPr>
        <w:t>.</w:t>
      </w:r>
    </w:p>
    <w:p w:rsidR="00487C89" w:rsidRPr="00C14E7D" w:rsidRDefault="00487C89" w:rsidP="00487C89">
      <w:pPr>
        <w:ind w:firstLine="426"/>
        <w:jc w:val="both"/>
      </w:pP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28F1B2EF" wp14:editId="5B6A35B7">
            <wp:extent cx="3834998" cy="1613181"/>
            <wp:effectExtent l="0" t="0" r="0" b="6350"/>
            <wp:docPr id="18956" name="Picture 18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998" cy="1613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89" w:rsidRPr="00330E90" w:rsidRDefault="00487C89" w:rsidP="00487C89">
      <w:pPr>
        <w:pStyle w:val="Lgende"/>
        <w:jc w:val="center"/>
        <w:rPr>
          <w:rFonts w:ascii="Verdana" w:hAnsi="Verdana"/>
          <w:i w:val="0"/>
          <w:iCs w:val="0"/>
          <w:sz w:val="24"/>
          <w:szCs w:val="24"/>
        </w:rPr>
      </w:pPr>
      <w:bookmarkStart w:id="59" w:name="_Toc228800943"/>
      <w:r w:rsidRPr="00330E90">
        <w:rPr>
          <w:rFonts w:ascii="Verdana" w:hAnsi="Verdana"/>
          <w:sz w:val="24"/>
          <w:szCs w:val="24"/>
        </w:rPr>
        <w:t xml:space="preserve">Figure </w:t>
      </w:r>
      <w:r w:rsidRPr="00330E90">
        <w:rPr>
          <w:rFonts w:ascii="Verdana" w:hAnsi="Verdana"/>
          <w:noProof/>
          <w:sz w:val="24"/>
          <w:szCs w:val="24"/>
        </w:rPr>
        <w:fldChar w:fldCharType="begin"/>
      </w:r>
      <w:r w:rsidRPr="00330E90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330E90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14</w:t>
      </w:r>
      <w:r w:rsidRPr="00330E90">
        <w:rPr>
          <w:rFonts w:ascii="Verdana" w:hAnsi="Verdana"/>
          <w:noProof/>
          <w:sz w:val="24"/>
          <w:szCs w:val="24"/>
        </w:rPr>
        <w:fldChar w:fldCharType="end"/>
      </w:r>
      <w:r w:rsidRPr="00330E90">
        <w:rPr>
          <w:rFonts w:ascii="Verdana" w:hAnsi="Verdana"/>
          <w:sz w:val="24"/>
          <w:szCs w:val="24"/>
        </w:rPr>
        <w:t> : Icône de désinstallation du Convertisseur</w:t>
      </w:r>
      <w:bookmarkEnd w:id="59"/>
    </w:p>
    <w:p w:rsidR="00487C89" w:rsidRDefault="00487C89" w:rsidP="00487C89"/>
    <w:p w:rsidR="00487C89" w:rsidRPr="00240C74" w:rsidRDefault="00487C89" w:rsidP="00AC70A5">
      <w:pPr>
        <w:pStyle w:val="Titre2"/>
      </w:pPr>
      <w:bookmarkStart w:id="60" w:name="_Toc118273050"/>
      <w:bookmarkStart w:id="61" w:name="_Toc228800968"/>
      <w:r w:rsidRPr="00240C74">
        <w:t>Début de la désinstallation d</w:t>
      </w:r>
      <w:bookmarkEnd w:id="60"/>
      <w:r>
        <w:t>u Convertisseur</w:t>
      </w:r>
      <w:bookmarkEnd w:id="61"/>
    </w:p>
    <w:p w:rsidR="00487C89" w:rsidRDefault="00487C89" w:rsidP="00330E90">
      <w:pPr>
        <w:spacing w:after="0" w:line="276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9B53E6">
        <w:rPr>
          <w:rFonts w:ascii="Verdana" w:eastAsia="Arial" w:hAnsi="Verdana" w:cs="Times New Roman"/>
          <w:sz w:val="24"/>
          <w:szCs w:val="24"/>
        </w:rPr>
        <w:t xml:space="preserve">Après </w:t>
      </w:r>
      <w:r>
        <w:rPr>
          <w:rFonts w:ascii="Verdana" w:eastAsia="Arial" w:hAnsi="Verdana" w:cs="Times New Roman"/>
          <w:sz w:val="24"/>
          <w:szCs w:val="24"/>
        </w:rPr>
        <w:t xml:space="preserve">avoir exécuté </w:t>
      </w:r>
      <w:r w:rsidRPr="009B53E6">
        <w:rPr>
          <w:rFonts w:ascii="Verdana" w:eastAsia="Arial" w:hAnsi="Verdana" w:cs="Times New Roman"/>
          <w:sz w:val="24"/>
          <w:szCs w:val="24"/>
        </w:rPr>
        <w:t>l’</w:t>
      </w:r>
      <w:r w:rsidRPr="009B53E6">
        <w:rPr>
          <w:rFonts w:ascii="Verdana" w:eastAsia="Arial" w:hAnsi="Verdana" w:cs="Times New Roman"/>
          <w:b/>
          <w:bCs/>
          <w:sz w:val="24"/>
          <w:szCs w:val="24"/>
        </w:rPr>
        <w:t>étape 3.2.</w:t>
      </w:r>
      <w:r w:rsidRPr="009B53E6">
        <w:rPr>
          <w:rFonts w:ascii="Verdana" w:eastAsia="Arial" w:hAnsi="Verdana" w:cs="Times New Roman"/>
          <w:sz w:val="24"/>
          <w:szCs w:val="24"/>
        </w:rPr>
        <w:t xml:space="preserve">, </w:t>
      </w:r>
      <w:r w:rsidRPr="00AD26F5">
        <w:rPr>
          <w:rFonts w:ascii="Verdana" w:eastAsia="Arial" w:hAnsi="Verdana" w:cs="Times New Roman"/>
          <w:sz w:val="24"/>
          <w:szCs w:val="24"/>
        </w:rPr>
        <w:t>La fenêtre de contrôle des droits utilisateurs s’affiche.</w:t>
      </w:r>
      <w:r>
        <w:rPr>
          <w:rFonts w:ascii="Verdana" w:hAnsi="Verdana"/>
          <w:sz w:val="24"/>
          <w:szCs w:val="24"/>
        </w:rPr>
        <w:t xml:space="preserve"> </w:t>
      </w:r>
      <w:r w:rsidRPr="00AD26F5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AD26F5">
        <w:rPr>
          <w:rFonts w:ascii="Verdana" w:eastAsia="Arial" w:hAnsi="Verdana" w:cs="Times New Roman"/>
          <w:b/>
          <w:sz w:val="24"/>
          <w:szCs w:val="24"/>
        </w:rPr>
        <w:t>Oui</w:t>
      </w:r>
      <w:r w:rsidRPr="00AD26F5">
        <w:rPr>
          <w:rFonts w:ascii="Verdana" w:eastAsia="Arial" w:hAnsi="Verdana" w:cs="Times New Roman"/>
          <w:sz w:val="24"/>
          <w:szCs w:val="24"/>
        </w:rPr>
        <w:t>.</w:t>
      </w:r>
    </w:p>
    <w:p w:rsidR="00487C89" w:rsidRPr="00E70BEA" w:rsidRDefault="00487C89" w:rsidP="00487C89">
      <w:pPr>
        <w:spacing w:after="0" w:line="276" w:lineRule="auto"/>
        <w:ind w:firstLine="426"/>
        <w:jc w:val="both"/>
        <w:rPr>
          <w:rFonts w:ascii="Verdana" w:hAnsi="Verdana"/>
          <w:sz w:val="24"/>
          <w:szCs w:val="24"/>
        </w:rPr>
      </w:pPr>
    </w:p>
    <w:p w:rsidR="00487C89" w:rsidRDefault="00487C89" w:rsidP="00487C89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149BA4D8" wp14:editId="320FB382">
            <wp:extent cx="4343400" cy="3267075"/>
            <wp:effectExtent l="0" t="0" r="0" b="9525"/>
            <wp:docPr id="18957" name="Picture 18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330E90" w:rsidRDefault="00487C89" w:rsidP="00487C89">
      <w:pPr>
        <w:pStyle w:val="Lgende"/>
        <w:jc w:val="center"/>
        <w:rPr>
          <w:rFonts w:ascii="Verdana" w:hAnsi="Verdana"/>
          <w:i w:val="0"/>
          <w:iCs w:val="0"/>
          <w:sz w:val="24"/>
          <w:szCs w:val="24"/>
        </w:rPr>
      </w:pPr>
      <w:bookmarkStart w:id="62" w:name="_Toc228800944"/>
      <w:r w:rsidRPr="00330E90">
        <w:rPr>
          <w:rFonts w:ascii="Verdana" w:hAnsi="Verdana"/>
          <w:sz w:val="24"/>
          <w:szCs w:val="24"/>
        </w:rPr>
        <w:t xml:space="preserve">Figure </w:t>
      </w:r>
      <w:r w:rsidRPr="00330E90">
        <w:rPr>
          <w:rFonts w:ascii="Verdana" w:hAnsi="Verdana"/>
          <w:noProof/>
          <w:sz w:val="24"/>
          <w:szCs w:val="24"/>
        </w:rPr>
        <w:fldChar w:fldCharType="begin"/>
      </w:r>
      <w:r w:rsidRPr="00330E90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330E90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15</w:t>
      </w:r>
      <w:r w:rsidRPr="00330E90">
        <w:rPr>
          <w:rFonts w:ascii="Verdana" w:hAnsi="Verdana"/>
          <w:noProof/>
          <w:sz w:val="24"/>
          <w:szCs w:val="24"/>
        </w:rPr>
        <w:fldChar w:fldCharType="end"/>
      </w:r>
      <w:r w:rsidRPr="00330E90">
        <w:rPr>
          <w:rFonts w:ascii="Verdana" w:hAnsi="Verdana"/>
          <w:sz w:val="24"/>
          <w:szCs w:val="24"/>
        </w:rPr>
        <w:t xml:space="preserve"> : </w:t>
      </w:r>
      <w:r w:rsidR="00330E90">
        <w:rPr>
          <w:rFonts w:ascii="Verdana" w:hAnsi="Verdana"/>
          <w:sz w:val="24"/>
          <w:szCs w:val="24"/>
        </w:rPr>
        <w:t>Alerte c</w:t>
      </w:r>
      <w:r w:rsidRPr="00330E90">
        <w:rPr>
          <w:rFonts w:ascii="Verdana" w:hAnsi="Verdana"/>
          <w:sz w:val="24"/>
          <w:szCs w:val="24"/>
        </w:rPr>
        <w:t>ontrôle de compte d’utilisateur</w:t>
      </w:r>
      <w:bookmarkEnd w:id="62"/>
    </w:p>
    <w:p w:rsidR="00487C89" w:rsidRDefault="00487C89" w:rsidP="00487C89"/>
    <w:p w:rsidR="00487C89" w:rsidRPr="00C470D3" w:rsidRDefault="00487C89" w:rsidP="00AC70A5">
      <w:pPr>
        <w:pStyle w:val="Titre2"/>
      </w:pPr>
      <w:bookmarkStart w:id="63" w:name="_Toc118273051"/>
      <w:bookmarkStart w:id="64" w:name="_Toc228800969"/>
      <w:r w:rsidRPr="00C470D3">
        <w:t>Confirmation de la désinstallation</w:t>
      </w:r>
      <w:bookmarkEnd w:id="63"/>
      <w:bookmarkEnd w:id="64"/>
    </w:p>
    <w:p w:rsidR="00330E90" w:rsidRDefault="00487C89" w:rsidP="00330E90">
      <w:pPr>
        <w:spacing w:line="276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BC3881">
        <w:rPr>
          <w:rFonts w:ascii="Verdana" w:eastAsia="Arial" w:hAnsi="Verdana" w:cs="Times New Roman"/>
          <w:sz w:val="24"/>
          <w:szCs w:val="24"/>
        </w:rPr>
        <w:t>Le formulaire de confirmation de</w:t>
      </w:r>
      <w:r>
        <w:rPr>
          <w:rFonts w:ascii="Verdana" w:eastAsia="Arial" w:hAnsi="Verdana" w:cs="Times New Roman"/>
          <w:sz w:val="24"/>
          <w:szCs w:val="24"/>
        </w:rPr>
        <w:t xml:space="preserve"> la</w:t>
      </w:r>
      <w:r w:rsidRPr="00BC3881">
        <w:rPr>
          <w:rFonts w:ascii="Verdana" w:eastAsia="Arial" w:hAnsi="Verdana" w:cs="Times New Roman"/>
          <w:sz w:val="24"/>
          <w:szCs w:val="24"/>
        </w:rPr>
        <w:t xml:space="preserve"> désinstallation du </w:t>
      </w:r>
      <w:r>
        <w:rPr>
          <w:rFonts w:ascii="Verdana" w:eastAsia="Arial" w:hAnsi="Verdana" w:cs="Times New Roman"/>
          <w:sz w:val="24"/>
          <w:szCs w:val="24"/>
        </w:rPr>
        <w:t>convertisseur</w:t>
      </w:r>
      <w:r w:rsidRPr="00BC3881">
        <w:rPr>
          <w:rFonts w:ascii="Verdana" w:eastAsia="Arial" w:hAnsi="Verdana" w:cs="Times New Roman"/>
          <w:sz w:val="24"/>
          <w:szCs w:val="24"/>
        </w:rPr>
        <w:t xml:space="preserve"> s’affiche à l’écran.</w:t>
      </w:r>
      <w:r>
        <w:rPr>
          <w:rFonts w:ascii="Verdana" w:eastAsia="Arial" w:hAnsi="Verdana" w:cs="Times New Roman"/>
          <w:sz w:val="24"/>
          <w:szCs w:val="24"/>
        </w:rPr>
        <w:t xml:space="preserve"> </w:t>
      </w:r>
    </w:p>
    <w:p w:rsidR="00487C89" w:rsidRDefault="00487C89" w:rsidP="00330E90">
      <w:pPr>
        <w:spacing w:line="276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BC3881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BC3881">
        <w:rPr>
          <w:rFonts w:ascii="Verdana" w:eastAsia="Arial" w:hAnsi="Verdana" w:cs="Times New Roman"/>
          <w:b/>
          <w:bCs/>
          <w:sz w:val="24"/>
          <w:szCs w:val="24"/>
        </w:rPr>
        <w:t>Oui</w:t>
      </w:r>
      <w:r w:rsidRPr="00BC3881">
        <w:rPr>
          <w:rFonts w:ascii="Verdana" w:eastAsia="Arial" w:hAnsi="Verdana" w:cs="Times New Roman"/>
          <w:sz w:val="24"/>
          <w:szCs w:val="24"/>
        </w:rPr>
        <w:t>.</w:t>
      </w:r>
    </w:p>
    <w:p w:rsidR="00487C89" w:rsidRDefault="00487C89" w:rsidP="00487C89">
      <w:pPr>
        <w:jc w:val="center"/>
        <w:rPr>
          <w:rFonts w:ascii="Verdana" w:eastAsia="Arial" w:hAnsi="Verdana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1F664F2E" wp14:editId="32F86018">
            <wp:extent cx="3276600" cy="1159786"/>
            <wp:effectExtent l="0" t="0" r="0" b="2540"/>
            <wp:docPr id="18958" name="Picture 18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159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330E90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65" w:name="_Toc228800945"/>
      <w:r w:rsidRPr="00330E90">
        <w:rPr>
          <w:rFonts w:ascii="Verdana" w:hAnsi="Verdana"/>
          <w:sz w:val="24"/>
          <w:szCs w:val="24"/>
        </w:rPr>
        <w:t xml:space="preserve">Figure </w:t>
      </w:r>
      <w:r w:rsidRPr="00330E90">
        <w:rPr>
          <w:rFonts w:ascii="Verdana" w:hAnsi="Verdana"/>
          <w:noProof/>
          <w:sz w:val="24"/>
          <w:szCs w:val="24"/>
        </w:rPr>
        <w:fldChar w:fldCharType="begin"/>
      </w:r>
      <w:r w:rsidRPr="00330E90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330E90">
        <w:rPr>
          <w:rFonts w:ascii="Verdana" w:hAnsi="Verdana"/>
          <w:noProof/>
          <w:sz w:val="24"/>
          <w:szCs w:val="24"/>
        </w:rPr>
        <w:fldChar w:fldCharType="separate"/>
      </w:r>
      <w:r w:rsidR="00EE7454">
        <w:rPr>
          <w:rFonts w:ascii="Verdana" w:hAnsi="Verdana"/>
          <w:noProof/>
          <w:sz w:val="24"/>
          <w:szCs w:val="24"/>
        </w:rPr>
        <w:t>16</w:t>
      </w:r>
      <w:r w:rsidRPr="00330E90">
        <w:rPr>
          <w:rFonts w:ascii="Verdana" w:hAnsi="Verdana"/>
          <w:noProof/>
          <w:sz w:val="24"/>
          <w:szCs w:val="24"/>
        </w:rPr>
        <w:fldChar w:fldCharType="end"/>
      </w:r>
      <w:r w:rsidRPr="00330E90">
        <w:rPr>
          <w:rFonts w:ascii="Verdana" w:hAnsi="Verdana"/>
          <w:sz w:val="24"/>
          <w:szCs w:val="24"/>
        </w:rPr>
        <w:t> : Confirmation de désinstallation du Convertisseur</w:t>
      </w:r>
      <w:bookmarkEnd w:id="65"/>
    </w:p>
    <w:p w:rsidR="00330E90" w:rsidRDefault="00330E90" w:rsidP="00330E90">
      <w:pPr>
        <w:rPr>
          <w:rFonts w:ascii="Verdana" w:eastAsia="Arial" w:hAnsi="Verdana" w:cs="Times New Roman"/>
          <w:sz w:val="24"/>
          <w:szCs w:val="24"/>
        </w:rPr>
      </w:pPr>
    </w:p>
    <w:p w:rsidR="00487C89" w:rsidRDefault="00487C89" w:rsidP="00AC70A5">
      <w:pPr>
        <w:pStyle w:val="Titre2"/>
      </w:pPr>
      <w:bookmarkStart w:id="66" w:name="_Toc118273052"/>
      <w:bookmarkStart w:id="67" w:name="_Toc228800970"/>
      <w:r w:rsidRPr="00EB1B0D">
        <w:lastRenderedPageBreak/>
        <w:t>Suivi de la désinstallation</w:t>
      </w:r>
      <w:bookmarkEnd w:id="66"/>
      <w:bookmarkEnd w:id="67"/>
      <w:r w:rsidRPr="00EB1B0D">
        <w:t xml:space="preserve"> </w:t>
      </w:r>
    </w:p>
    <w:p w:rsidR="00487C89" w:rsidRPr="000C66E7" w:rsidRDefault="00487C89" w:rsidP="00330E90">
      <w:pPr>
        <w:jc w:val="both"/>
      </w:pPr>
      <w:r w:rsidRPr="000F6F93">
        <w:rPr>
          <w:rFonts w:ascii="Verdana" w:eastAsia="Arial" w:hAnsi="Verdana" w:cs="Times New Roman"/>
          <w:b/>
          <w:sz w:val="24"/>
          <w:szCs w:val="24"/>
        </w:rPr>
        <w:t>L’étape 3.5</w:t>
      </w:r>
      <w:r w:rsidRPr="00CF77B8">
        <w:rPr>
          <w:rFonts w:ascii="Verdana" w:eastAsia="Arial" w:hAnsi="Verdana" w:cs="Times New Roman"/>
          <w:sz w:val="24"/>
          <w:szCs w:val="24"/>
        </w:rPr>
        <w:t xml:space="preserve"> étant passée, l’assistant va donc procéder à la désinstallation d</w:t>
      </w:r>
      <w:r>
        <w:rPr>
          <w:rFonts w:ascii="Verdana" w:eastAsia="Arial" w:hAnsi="Verdana" w:cs="Times New Roman"/>
          <w:sz w:val="24"/>
          <w:szCs w:val="24"/>
        </w:rPr>
        <w:t>u Convertisseur</w:t>
      </w:r>
      <w:r w:rsidRPr="00CF77B8">
        <w:rPr>
          <w:rFonts w:ascii="Verdana" w:eastAsia="Arial" w:hAnsi="Verdana" w:cs="Times New Roman"/>
          <w:sz w:val="24"/>
          <w:szCs w:val="24"/>
        </w:rPr>
        <w:t>. Veuillez patienter pendant que l’Assistant supprime les fichiers de votre ordinateur.</w:t>
      </w: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7D8B3E06" wp14:editId="61D76D0E">
            <wp:extent cx="4197246" cy="3297235"/>
            <wp:effectExtent l="0" t="0" r="0" b="0"/>
            <wp:docPr id="18959" name="Picture 18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205863" cy="3304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BA1EAD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68" w:name="_Toc228800946"/>
      <w:r w:rsidRPr="00BA1EAD">
        <w:rPr>
          <w:rFonts w:ascii="Verdana" w:hAnsi="Verdana"/>
          <w:sz w:val="24"/>
          <w:szCs w:val="24"/>
        </w:rPr>
        <w:t xml:space="preserve">Figure </w:t>
      </w:r>
      <w:r w:rsidRPr="00BA1EAD">
        <w:rPr>
          <w:rFonts w:ascii="Verdana" w:hAnsi="Verdana"/>
          <w:noProof/>
          <w:sz w:val="24"/>
          <w:szCs w:val="24"/>
        </w:rPr>
        <w:fldChar w:fldCharType="begin"/>
      </w:r>
      <w:r w:rsidRPr="00BA1EAD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BA1EAD">
        <w:rPr>
          <w:rFonts w:ascii="Verdana" w:hAnsi="Verdana"/>
          <w:noProof/>
          <w:sz w:val="24"/>
          <w:szCs w:val="24"/>
        </w:rPr>
        <w:fldChar w:fldCharType="separate"/>
      </w:r>
      <w:r w:rsidR="00EE7454" w:rsidRPr="00BA1EAD">
        <w:rPr>
          <w:rFonts w:ascii="Verdana" w:hAnsi="Verdana"/>
          <w:noProof/>
          <w:sz w:val="24"/>
          <w:szCs w:val="24"/>
        </w:rPr>
        <w:t>17</w:t>
      </w:r>
      <w:r w:rsidRPr="00BA1EAD">
        <w:rPr>
          <w:rFonts w:ascii="Verdana" w:hAnsi="Verdana"/>
          <w:noProof/>
          <w:sz w:val="24"/>
          <w:szCs w:val="24"/>
        </w:rPr>
        <w:fldChar w:fldCharType="end"/>
      </w:r>
      <w:r w:rsidRPr="00BA1EAD">
        <w:rPr>
          <w:rFonts w:ascii="Verdana" w:hAnsi="Verdana"/>
          <w:sz w:val="24"/>
          <w:szCs w:val="24"/>
        </w:rPr>
        <w:t> : Désinstallation du Convertisseur</w:t>
      </w:r>
      <w:bookmarkEnd w:id="68"/>
    </w:p>
    <w:p w:rsidR="00487C89" w:rsidRDefault="00487C89" w:rsidP="00AC70A5">
      <w:pPr>
        <w:pStyle w:val="Titre2"/>
      </w:pPr>
      <w:bookmarkStart w:id="69" w:name="_Toc228800971"/>
      <w:r>
        <w:t>D</w:t>
      </w:r>
      <w:r w:rsidRPr="00EB1B0D">
        <w:t xml:space="preserve">ésinstallation </w:t>
      </w:r>
      <w:r>
        <w:t>terminée</w:t>
      </w:r>
      <w:bookmarkEnd w:id="69"/>
    </w:p>
    <w:p w:rsidR="00330E90" w:rsidRDefault="00487C89" w:rsidP="00330E90">
      <w:p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>Le convertisseur</w:t>
      </w:r>
      <w:r w:rsidRPr="00CB45F9">
        <w:rPr>
          <w:rFonts w:ascii="Verdana" w:eastAsia="Arial" w:hAnsi="Verdana" w:cs="Times New Roman"/>
          <w:sz w:val="24"/>
          <w:szCs w:val="24"/>
        </w:rPr>
        <w:t xml:space="preserve"> a été correctement désinstallé. </w:t>
      </w:r>
    </w:p>
    <w:p w:rsidR="00487C89" w:rsidRPr="00240C74" w:rsidRDefault="00487C89" w:rsidP="00330E90">
      <w:pPr>
        <w:jc w:val="both"/>
      </w:pPr>
      <w:r w:rsidRPr="00CB45F9">
        <w:rPr>
          <w:rFonts w:ascii="Verdana" w:eastAsia="Arial" w:hAnsi="Verdana" w:cs="Times New Roman"/>
          <w:sz w:val="24"/>
          <w:szCs w:val="24"/>
        </w:rPr>
        <w:t>Cliquer sur Ok pour fermer le guide de désinstallation</w:t>
      </w:r>
      <w:r>
        <w:t>.</w:t>
      </w:r>
    </w:p>
    <w:p w:rsidR="00487C89" w:rsidRPr="00240C74" w:rsidRDefault="00487C89" w:rsidP="00487C89"/>
    <w:p w:rsidR="00487C89" w:rsidRDefault="00487C89" w:rsidP="00487C89">
      <w:pPr>
        <w:pStyle w:val="Lgende"/>
        <w:jc w:val="center"/>
      </w:pPr>
      <w:r>
        <w:rPr>
          <w:noProof/>
          <w:lang w:val="en-US"/>
        </w:rPr>
        <w:drawing>
          <wp:inline distT="0" distB="0" distL="0" distR="0" wp14:anchorId="07623652" wp14:editId="5DCA94BF">
            <wp:extent cx="3409950" cy="1377585"/>
            <wp:effectExtent l="0" t="0" r="0" b="0"/>
            <wp:docPr id="18960" name="Picture 18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37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780E51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70" w:name="_Toc228800947"/>
      <w:r w:rsidRPr="00780E51">
        <w:rPr>
          <w:rFonts w:ascii="Verdana" w:hAnsi="Verdana"/>
          <w:sz w:val="24"/>
          <w:szCs w:val="24"/>
        </w:rPr>
        <w:t xml:space="preserve">Figure </w:t>
      </w:r>
      <w:r w:rsidRPr="00780E51">
        <w:rPr>
          <w:rFonts w:ascii="Verdana" w:hAnsi="Verdana"/>
          <w:noProof/>
          <w:sz w:val="24"/>
          <w:szCs w:val="24"/>
        </w:rPr>
        <w:fldChar w:fldCharType="begin"/>
      </w:r>
      <w:r w:rsidRPr="00780E51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780E51">
        <w:rPr>
          <w:rFonts w:ascii="Verdana" w:hAnsi="Verdana"/>
          <w:noProof/>
          <w:sz w:val="24"/>
          <w:szCs w:val="24"/>
        </w:rPr>
        <w:fldChar w:fldCharType="separate"/>
      </w:r>
      <w:r w:rsidR="00EE7454" w:rsidRPr="00780E51">
        <w:rPr>
          <w:rFonts w:ascii="Verdana" w:hAnsi="Verdana"/>
          <w:noProof/>
          <w:sz w:val="24"/>
          <w:szCs w:val="24"/>
        </w:rPr>
        <w:t>18</w:t>
      </w:r>
      <w:r w:rsidRPr="00780E51">
        <w:rPr>
          <w:rFonts w:ascii="Verdana" w:hAnsi="Verdana"/>
          <w:noProof/>
          <w:sz w:val="24"/>
          <w:szCs w:val="24"/>
        </w:rPr>
        <w:fldChar w:fldCharType="end"/>
      </w:r>
      <w:r w:rsidRPr="00780E51">
        <w:rPr>
          <w:rFonts w:ascii="Verdana" w:hAnsi="Verdana"/>
          <w:sz w:val="24"/>
          <w:szCs w:val="24"/>
        </w:rPr>
        <w:t> : Désinstallation terminée</w:t>
      </w:r>
      <w:bookmarkEnd w:id="70"/>
    </w:p>
    <w:p w:rsidR="00487C89" w:rsidRDefault="00487C89"/>
    <w:p w:rsidR="00487C89" w:rsidRDefault="00487C89" w:rsidP="00487C89">
      <w:pPr>
        <w:ind w:left="-709"/>
        <w:jc w:val="center"/>
      </w:pPr>
      <w:r w:rsidRPr="00A61C4A">
        <w:rPr>
          <w:rFonts w:ascii="Times New Roman" w:eastAsia="Arial" w:hAnsi="Times New Roman" w:cs="Times New Roman"/>
          <w:noProof/>
          <w:sz w:val="28"/>
          <w:szCs w:val="28"/>
          <w:lang w:val="en-US"/>
        </w:rPr>
        <w:lastRenderedPageBreak/>
        <w:drawing>
          <wp:inline distT="0" distB="0" distL="0" distR="0" wp14:anchorId="789262BA" wp14:editId="22E26518">
            <wp:extent cx="6503670" cy="8496300"/>
            <wp:effectExtent l="0" t="0" r="0" b="0"/>
            <wp:docPr id="19066" name="Image 19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UTER STORES\Downloads\Manuels FDX-20230816T034510Z-001\Manuels FDX\Utilil\Convert\Manuel_util_FDXCONVERT_2023_17072023 copy-0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4296" cy="8497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87C89" w:rsidSect="00487C89">
      <w:headerReference w:type="default" r:id="rId29"/>
      <w:footerReference w:type="default" r:id="rId30"/>
      <w:pgSz w:w="11906" w:h="16838"/>
      <w:pgMar w:top="1417" w:right="849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C4B4F" w:rsidRDefault="005C4B4F" w:rsidP="00487C89">
      <w:pPr>
        <w:spacing w:after="0" w:line="240" w:lineRule="auto"/>
      </w:pPr>
      <w:r>
        <w:separator/>
      </w:r>
    </w:p>
  </w:endnote>
  <w:endnote w:type="continuationSeparator" w:id="0">
    <w:p w:rsidR="005C4B4F" w:rsidRDefault="005C4B4F" w:rsidP="00487C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0E90" w:rsidRPr="00316127" w:rsidRDefault="00F9392E" w:rsidP="00487C89">
    <w:pPr>
      <w:pBdr>
        <w:top w:val="single" w:sz="4" w:space="1" w:color="auto"/>
      </w:pBdr>
      <w:spacing w:line="240" w:lineRule="auto"/>
      <w:ind w:left="-426" w:right="-284"/>
      <w:rPr>
        <w:rFonts w:ascii="Times New Roman" w:hAnsi="Times New Roman" w:cs="Times New Roman"/>
      </w:rPr>
    </w:pPr>
    <w:r>
      <w:rPr>
        <w:rFonts w:ascii="Verdana" w:hAnsi="Verdana"/>
        <w:sz w:val="20"/>
        <w:szCs w:val="20"/>
      </w:rPr>
      <w:t xml:space="preserve">@MEGATIM-2026 </w:t>
    </w:r>
    <w:r w:rsidR="00330E90" w:rsidRPr="00C41683">
      <w:rPr>
        <w:rFonts w:ascii="Verdana" w:hAnsi="Verdana"/>
        <w:sz w:val="20"/>
        <w:szCs w:val="20"/>
      </w:rPr>
      <w:tab/>
    </w:r>
    <w:r w:rsidR="00330E90">
      <w:rPr>
        <w:rFonts w:ascii="Verdana" w:hAnsi="Verdana"/>
        <w:sz w:val="20"/>
        <w:szCs w:val="20"/>
      </w:rPr>
      <w:tab/>
    </w:r>
    <w:r w:rsidR="00330E90">
      <w:rPr>
        <w:rFonts w:ascii="Verdana" w:hAnsi="Verdana"/>
        <w:sz w:val="20"/>
        <w:szCs w:val="20"/>
      </w:rPr>
      <w:tab/>
    </w:r>
    <w:r w:rsidR="00330E90">
      <w:rPr>
        <w:rFonts w:ascii="Verdana" w:hAnsi="Verdana"/>
        <w:sz w:val="20"/>
        <w:szCs w:val="20"/>
      </w:rPr>
      <w:tab/>
      <w:t xml:space="preserve">       </w:t>
    </w:r>
    <w:r w:rsidR="00330E90" w:rsidRPr="00C41683">
      <w:rPr>
        <w:rFonts w:ascii="Verdana" w:hAnsi="Verdana"/>
        <w:i/>
        <w:sz w:val="20"/>
        <w:szCs w:val="20"/>
      </w:rPr>
      <w:t>Confidentiel</w:t>
    </w:r>
    <w:r w:rsidR="00330E90" w:rsidRPr="00C41683">
      <w:rPr>
        <w:rFonts w:ascii="Verdana" w:hAnsi="Verdana"/>
        <w:sz w:val="20"/>
        <w:szCs w:val="20"/>
      </w:rPr>
      <w:tab/>
    </w:r>
    <w:r w:rsidR="00330E90">
      <w:rPr>
        <w:rFonts w:ascii="Verdana" w:hAnsi="Verdana"/>
        <w:sz w:val="20"/>
        <w:szCs w:val="20"/>
      </w:rPr>
      <w:t xml:space="preserve"> </w:t>
    </w:r>
    <w:r w:rsidR="00330E90">
      <w:rPr>
        <w:rFonts w:ascii="Verdana" w:hAnsi="Verdana"/>
        <w:sz w:val="20"/>
        <w:szCs w:val="20"/>
      </w:rPr>
      <w:tab/>
      <w:t xml:space="preserve">                            </w:t>
    </w:r>
    <w:r w:rsidR="00330E90" w:rsidRPr="00C41683">
      <w:rPr>
        <w:rFonts w:ascii="Verdana" w:hAnsi="Verdana"/>
        <w:sz w:val="20"/>
        <w:szCs w:val="20"/>
      </w:rPr>
      <w:t xml:space="preserve">Page </w:t>
    </w:r>
    <w:r w:rsidR="00330E90" w:rsidRPr="00C41683">
      <w:rPr>
        <w:rFonts w:ascii="Verdana" w:hAnsi="Verdana"/>
        <w:b/>
        <w:bCs/>
        <w:sz w:val="20"/>
        <w:szCs w:val="20"/>
      </w:rPr>
      <w:fldChar w:fldCharType="begin"/>
    </w:r>
    <w:r w:rsidR="00330E90" w:rsidRPr="00C41683">
      <w:rPr>
        <w:rFonts w:ascii="Verdana" w:hAnsi="Verdana"/>
        <w:b/>
        <w:bCs/>
        <w:sz w:val="20"/>
        <w:szCs w:val="20"/>
      </w:rPr>
      <w:instrText>PAGE  \* Arabic  \* MERGEFORMAT</w:instrText>
    </w:r>
    <w:r w:rsidR="00330E90" w:rsidRPr="00C41683">
      <w:rPr>
        <w:rFonts w:ascii="Verdana" w:hAnsi="Verdana"/>
        <w:b/>
        <w:bCs/>
        <w:sz w:val="20"/>
        <w:szCs w:val="20"/>
      </w:rPr>
      <w:fldChar w:fldCharType="separate"/>
    </w:r>
    <w:r w:rsidR="00F5486B">
      <w:rPr>
        <w:rFonts w:ascii="Verdana" w:hAnsi="Verdana"/>
        <w:b/>
        <w:bCs/>
        <w:noProof/>
        <w:sz w:val="20"/>
        <w:szCs w:val="20"/>
      </w:rPr>
      <w:t>4</w:t>
    </w:r>
    <w:r w:rsidR="00330E90" w:rsidRPr="00C41683">
      <w:rPr>
        <w:rFonts w:ascii="Verdana" w:hAnsi="Verdana"/>
        <w:b/>
        <w:bCs/>
        <w:sz w:val="20"/>
        <w:szCs w:val="20"/>
      </w:rPr>
      <w:fldChar w:fldCharType="end"/>
    </w:r>
    <w:r w:rsidR="00330E90" w:rsidRPr="00C41683">
      <w:rPr>
        <w:rFonts w:ascii="Verdana" w:hAnsi="Verdana"/>
        <w:sz w:val="20"/>
        <w:szCs w:val="20"/>
      </w:rPr>
      <w:t xml:space="preserve"> sur </w:t>
    </w:r>
    <w:r w:rsidR="00330E90" w:rsidRPr="00C41683">
      <w:rPr>
        <w:rFonts w:ascii="Verdana" w:hAnsi="Verdana"/>
        <w:b/>
        <w:bCs/>
        <w:sz w:val="20"/>
        <w:szCs w:val="20"/>
      </w:rPr>
      <w:fldChar w:fldCharType="begin"/>
    </w:r>
    <w:r w:rsidR="00330E90" w:rsidRPr="00C41683">
      <w:rPr>
        <w:rFonts w:ascii="Verdana" w:hAnsi="Verdana"/>
        <w:b/>
        <w:bCs/>
        <w:sz w:val="20"/>
        <w:szCs w:val="20"/>
      </w:rPr>
      <w:instrText>NUMPAGES  \* Arabic  \* MERGEFORMAT</w:instrText>
    </w:r>
    <w:r w:rsidR="00330E90" w:rsidRPr="00C41683">
      <w:rPr>
        <w:rFonts w:ascii="Verdana" w:hAnsi="Verdana"/>
        <w:b/>
        <w:bCs/>
        <w:sz w:val="20"/>
        <w:szCs w:val="20"/>
      </w:rPr>
      <w:fldChar w:fldCharType="separate"/>
    </w:r>
    <w:r w:rsidR="00F5486B">
      <w:rPr>
        <w:rFonts w:ascii="Verdana" w:hAnsi="Verdana"/>
        <w:b/>
        <w:bCs/>
        <w:noProof/>
        <w:sz w:val="20"/>
        <w:szCs w:val="20"/>
      </w:rPr>
      <w:t>17</w:t>
    </w:r>
    <w:r w:rsidR="00330E90" w:rsidRPr="00C41683">
      <w:rPr>
        <w:rFonts w:ascii="Verdana" w:hAnsi="Verdana"/>
        <w:b/>
        <w:bCs/>
        <w:sz w:val="20"/>
        <w:szCs w:val="20"/>
      </w:rPr>
      <w:fldChar w:fldCharType="end"/>
    </w:r>
    <w:r w:rsidR="00330E90" w:rsidRPr="00316127">
      <w:rPr>
        <w:rFonts w:ascii="Times New Roman" w:eastAsia="Arial" w:hAnsi="Times New Roman" w:cs="Times New Roman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C4B4F" w:rsidRDefault="005C4B4F" w:rsidP="00487C89">
      <w:pPr>
        <w:spacing w:after="0" w:line="240" w:lineRule="auto"/>
      </w:pPr>
      <w:r>
        <w:separator/>
      </w:r>
    </w:p>
  </w:footnote>
  <w:footnote w:type="continuationSeparator" w:id="0">
    <w:p w:rsidR="005C4B4F" w:rsidRDefault="005C4B4F" w:rsidP="00487C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0E90" w:rsidRDefault="00330E90" w:rsidP="00487C89">
    <w:pPr>
      <w:pStyle w:val="En-tte"/>
      <w:ind w:left="-567"/>
    </w:pPr>
    <w:r w:rsidRPr="004174EF">
      <w:rPr>
        <w:noProof/>
        <w:lang w:val="en-US"/>
      </w:rPr>
      <w:drawing>
        <wp:inline distT="0" distB="0" distL="0" distR="0" wp14:anchorId="310A4343" wp14:editId="71C33136">
          <wp:extent cx="6449159" cy="478486"/>
          <wp:effectExtent l="0" t="0" r="0" b="0"/>
          <wp:docPr id="10" name="Imag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COMPUTER STORES\Downloads\Manuels FDX-20230816T034510Z-001\Manuels FDX\Install\Convert\Manuel_install_Convert_2023-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449159" cy="478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30E90" w:rsidRDefault="00330E90">
    <w:pPr>
      <w:pStyle w:val="En-tte"/>
    </w:pPr>
  </w:p>
  <w:p w:rsidR="00330E90" w:rsidRDefault="00330E9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17BBB"/>
    <w:multiLevelType w:val="hybridMultilevel"/>
    <w:tmpl w:val="3ECEDC44"/>
    <w:lvl w:ilvl="0" w:tplc="040C0001">
      <w:start w:val="1"/>
      <w:numFmt w:val="bullet"/>
      <w:lvlText w:val=""/>
      <w:lvlJc w:val="left"/>
      <w:pPr>
        <w:ind w:left="123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" w15:restartNumberingAfterBreak="0">
    <w:nsid w:val="054274C1"/>
    <w:multiLevelType w:val="hybridMultilevel"/>
    <w:tmpl w:val="33B2817C"/>
    <w:lvl w:ilvl="0" w:tplc="8084CBF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DDC25CE"/>
    <w:multiLevelType w:val="hybridMultilevel"/>
    <w:tmpl w:val="E256B5C6"/>
    <w:lvl w:ilvl="0" w:tplc="CF4E9B78">
      <w:start w:val="1"/>
      <w:numFmt w:val="bullet"/>
      <w:lvlText w:val=""/>
      <w:lvlJc w:val="left"/>
      <w:pPr>
        <w:ind w:left="108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FB5088C"/>
    <w:multiLevelType w:val="hybridMultilevel"/>
    <w:tmpl w:val="38C2C35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E873A8"/>
    <w:multiLevelType w:val="multilevel"/>
    <w:tmpl w:val="BC9E8448"/>
    <w:lvl w:ilvl="0">
      <w:start w:val="1"/>
      <w:numFmt w:val="decimal"/>
      <w:pStyle w:val="Titre1"/>
      <w:lvlText w:val="%1."/>
      <w:lvlJc w:val="left"/>
      <w:pPr>
        <w:ind w:left="1068" w:hanging="360"/>
      </w:pPr>
      <w:rPr>
        <w:rFonts w:ascii="Verdana" w:eastAsiaTheme="majorEastAsia" w:hAnsi="Verdana" w:cstheme="majorBidi"/>
      </w:rPr>
    </w:lvl>
    <w:lvl w:ilvl="1">
      <w:start w:val="1"/>
      <w:numFmt w:val="decimal"/>
      <w:pStyle w:val="Titre2"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5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28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3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0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72" w:hanging="1800"/>
      </w:pPr>
      <w:rPr>
        <w:rFonts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C89"/>
    <w:rsid w:val="00010FBD"/>
    <w:rsid w:val="00014D86"/>
    <w:rsid w:val="000A71C7"/>
    <w:rsid w:val="001273D9"/>
    <w:rsid w:val="00181E3F"/>
    <w:rsid w:val="002B2605"/>
    <w:rsid w:val="00330E90"/>
    <w:rsid w:val="00342B23"/>
    <w:rsid w:val="00487C89"/>
    <w:rsid w:val="00556DE5"/>
    <w:rsid w:val="005A2740"/>
    <w:rsid w:val="005C4B4F"/>
    <w:rsid w:val="006628B8"/>
    <w:rsid w:val="00695D89"/>
    <w:rsid w:val="006A6AEA"/>
    <w:rsid w:val="006C5FB2"/>
    <w:rsid w:val="007423E7"/>
    <w:rsid w:val="00745647"/>
    <w:rsid w:val="00771C05"/>
    <w:rsid w:val="00780E51"/>
    <w:rsid w:val="007E1294"/>
    <w:rsid w:val="00811795"/>
    <w:rsid w:val="0088387C"/>
    <w:rsid w:val="008A5FA2"/>
    <w:rsid w:val="00920D20"/>
    <w:rsid w:val="00936B10"/>
    <w:rsid w:val="00964386"/>
    <w:rsid w:val="00A617F2"/>
    <w:rsid w:val="00AC70A5"/>
    <w:rsid w:val="00BA1EAD"/>
    <w:rsid w:val="00BE530B"/>
    <w:rsid w:val="00C03003"/>
    <w:rsid w:val="00DF6CF3"/>
    <w:rsid w:val="00E4085A"/>
    <w:rsid w:val="00EE7454"/>
    <w:rsid w:val="00F5486B"/>
    <w:rsid w:val="00F9392E"/>
    <w:rsid w:val="00FB0BB6"/>
    <w:rsid w:val="00FD2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050518F-A992-4F3E-8AA9-C11084543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487C89"/>
    <w:pPr>
      <w:keepNext/>
      <w:keepLines/>
      <w:numPr>
        <w:numId w:val="2"/>
      </w:numPr>
      <w:shd w:val="clear" w:color="auto" w:fill="F2F2F2" w:themeFill="background1" w:themeFillShade="F2"/>
      <w:spacing w:before="360" w:after="360"/>
      <w:ind w:left="142" w:hanging="642"/>
      <w:outlineLvl w:val="0"/>
    </w:pPr>
    <w:rPr>
      <w:rFonts w:ascii="Verdana" w:eastAsiaTheme="majorEastAsia" w:hAnsi="Verdana" w:cstheme="majorBidi"/>
      <w:b/>
      <w:color w:val="000000" w:themeColor="text1"/>
      <w:sz w:val="26"/>
      <w:szCs w:val="26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AC70A5"/>
    <w:pPr>
      <w:keepNext/>
      <w:keepLines/>
      <w:numPr>
        <w:ilvl w:val="1"/>
        <w:numId w:val="2"/>
      </w:numPr>
      <w:tabs>
        <w:tab w:val="left" w:pos="284"/>
      </w:tabs>
      <w:spacing w:before="360" w:after="360"/>
      <w:ind w:left="-148" w:hanging="357"/>
      <w:outlineLvl w:val="1"/>
    </w:pPr>
    <w:rPr>
      <w:rFonts w:ascii="Verdana" w:eastAsiaTheme="majorEastAsia" w:hAnsi="Verdana" w:cstheme="majorBidi"/>
      <w:b/>
      <w:color w:val="1F3864" w:themeColor="accent5" w:themeShade="80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487C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487C89"/>
  </w:style>
  <w:style w:type="paragraph" w:styleId="Pieddepage">
    <w:name w:val="footer"/>
    <w:basedOn w:val="Normal"/>
    <w:link w:val="PieddepageCar"/>
    <w:uiPriority w:val="99"/>
    <w:unhideWhenUsed/>
    <w:rsid w:val="00487C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487C89"/>
  </w:style>
  <w:style w:type="character" w:customStyle="1" w:styleId="Titre1Car">
    <w:name w:val="Titre 1 Car"/>
    <w:basedOn w:val="Policepardfaut"/>
    <w:link w:val="Titre1"/>
    <w:uiPriority w:val="9"/>
    <w:rsid w:val="00487C89"/>
    <w:rPr>
      <w:rFonts w:ascii="Verdana" w:eastAsiaTheme="majorEastAsia" w:hAnsi="Verdana" w:cstheme="majorBidi"/>
      <w:b/>
      <w:color w:val="000000" w:themeColor="text1"/>
      <w:sz w:val="26"/>
      <w:szCs w:val="26"/>
      <w:shd w:val="clear" w:color="auto" w:fill="F2F2F2" w:themeFill="background1" w:themeFillShade="F2"/>
    </w:rPr>
  </w:style>
  <w:style w:type="character" w:customStyle="1" w:styleId="Titre2Car">
    <w:name w:val="Titre 2 Car"/>
    <w:basedOn w:val="Policepardfaut"/>
    <w:link w:val="Titre2"/>
    <w:uiPriority w:val="9"/>
    <w:rsid w:val="00AC70A5"/>
    <w:rPr>
      <w:rFonts w:ascii="Verdana" w:eastAsiaTheme="majorEastAsia" w:hAnsi="Verdana" w:cstheme="majorBidi"/>
      <w:b/>
      <w:color w:val="1F3864" w:themeColor="accent5" w:themeShade="80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487C89"/>
    <w:pPr>
      <w:ind w:left="720"/>
      <w:contextualSpacing/>
    </w:pPr>
  </w:style>
  <w:style w:type="table" w:styleId="Grilledutableau">
    <w:name w:val="Table Grid"/>
    <w:basedOn w:val="TableauNormal"/>
    <w:uiPriority w:val="39"/>
    <w:rsid w:val="00487C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ev">
    <w:name w:val="Strong"/>
    <w:basedOn w:val="Policepardfaut"/>
    <w:uiPriority w:val="22"/>
    <w:qFormat/>
    <w:rsid w:val="00487C89"/>
    <w:rPr>
      <w:b/>
      <w:bCs/>
    </w:rPr>
  </w:style>
  <w:style w:type="paragraph" w:styleId="Lgende">
    <w:name w:val="caption"/>
    <w:basedOn w:val="Normal"/>
    <w:next w:val="Normal"/>
    <w:uiPriority w:val="35"/>
    <w:unhideWhenUsed/>
    <w:qFormat/>
    <w:rsid w:val="00487C8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Lienhypertexte">
    <w:name w:val="Hyperlink"/>
    <w:basedOn w:val="Policepardfaut"/>
    <w:uiPriority w:val="99"/>
    <w:unhideWhenUsed/>
    <w:rsid w:val="00487C89"/>
    <w:rPr>
      <w:color w:val="0563C1" w:themeColor="hyperlink"/>
      <w:u w:val="single"/>
    </w:rPr>
  </w:style>
  <w:style w:type="paragraph" w:styleId="Tabledesillustrations">
    <w:name w:val="table of figures"/>
    <w:basedOn w:val="Normal"/>
    <w:next w:val="Normal"/>
    <w:uiPriority w:val="99"/>
    <w:unhideWhenUsed/>
    <w:rsid w:val="00487C89"/>
    <w:pPr>
      <w:spacing w:after="0"/>
    </w:pPr>
  </w:style>
  <w:style w:type="paragraph" w:styleId="En-ttedetabledesmatires">
    <w:name w:val="TOC Heading"/>
    <w:basedOn w:val="Titre1"/>
    <w:next w:val="Normal"/>
    <w:uiPriority w:val="39"/>
    <w:unhideWhenUsed/>
    <w:qFormat/>
    <w:rsid w:val="00487C89"/>
    <w:pPr>
      <w:shd w:val="clear" w:color="auto" w:fill="auto"/>
      <w:spacing w:before="240" w:after="0"/>
      <w:ind w:left="0" w:firstLine="0"/>
      <w:outlineLvl w:val="9"/>
    </w:pPr>
    <w:rPr>
      <w:rFonts w:asciiTheme="majorHAnsi" w:hAnsiTheme="majorHAnsi"/>
      <w:b w:val="0"/>
      <w:color w:val="2E74B5" w:themeColor="accent1" w:themeShade="BF"/>
      <w:lang w:val="en-US"/>
    </w:rPr>
  </w:style>
  <w:style w:type="paragraph" w:styleId="TM1">
    <w:name w:val="toc 1"/>
    <w:basedOn w:val="Normal"/>
    <w:next w:val="Normal"/>
    <w:autoRedefine/>
    <w:uiPriority w:val="39"/>
    <w:unhideWhenUsed/>
    <w:rsid w:val="00487C89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487C89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17</Pages>
  <Words>1424</Words>
  <Characters>8123</Characters>
  <Application>Microsoft Office Word</Application>
  <DocSecurity>0</DocSecurity>
  <Lines>67</Lines>
  <Paragraphs>19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Compte Microsoft</dc:creator>
  <cp:keywords/>
  <dc:description/>
  <cp:lastModifiedBy>Utilisateur Windows</cp:lastModifiedBy>
  <cp:revision>16</cp:revision>
  <cp:lastPrinted>2023-08-18T07:13:00Z</cp:lastPrinted>
  <dcterms:created xsi:type="dcterms:W3CDTF">2023-08-18T07:13:00Z</dcterms:created>
  <dcterms:modified xsi:type="dcterms:W3CDTF">2026-05-04T14:28:00Z</dcterms:modified>
</cp:coreProperties>
</file>